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B02C" w14:textId="1EFFD60A" w:rsidR="005601B4" w:rsidRPr="00103475" w:rsidRDefault="00D6428B" w:rsidP="003B1C15">
      <w:pPr>
        <w:pBdr>
          <w:bottom w:val="single" w:sz="4" w:space="1" w:color="auto"/>
        </w:pBdr>
        <w:adjustRightInd w:val="0"/>
        <w:spacing w:after="0" w:line="240" w:lineRule="auto"/>
        <w:rPr>
          <w:rFonts w:ascii="Trebuchet MS" w:hAnsi="Trebuchet MS"/>
          <w:b/>
          <w:sz w:val="32"/>
          <w:szCs w:val="32"/>
        </w:rPr>
      </w:pPr>
      <w:r>
        <w:rPr>
          <w:rFonts w:ascii="Trebuchet MS" w:hAnsi="Trebuchet MS"/>
          <w:b/>
          <w:sz w:val="32"/>
          <w:szCs w:val="32"/>
        </w:rPr>
        <w:t>Research Chemist Opportunity</w:t>
      </w:r>
      <w:r w:rsidR="0093710D">
        <w:rPr>
          <w:rFonts w:ascii="Trebuchet MS" w:hAnsi="Trebuchet MS"/>
          <w:b/>
          <w:sz w:val="32"/>
          <w:szCs w:val="32"/>
        </w:rPr>
        <w:t xml:space="preserve"> </w:t>
      </w:r>
    </w:p>
    <w:p w14:paraId="4DF78530" w14:textId="77777777" w:rsidR="001902CC" w:rsidRDefault="001902CC" w:rsidP="003B1C15">
      <w:pPr>
        <w:spacing w:after="0"/>
        <w:jc w:val="both"/>
        <w:rPr>
          <w:rFonts w:ascii="Trebuchet MS" w:hAnsi="Trebuchet MS" w:cs="Arial"/>
          <w:b/>
          <w:bCs/>
        </w:rPr>
      </w:pPr>
    </w:p>
    <w:p w14:paraId="7C5FD71A" w14:textId="4066C914" w:rsidR="0027550F" w:rsidRPr="006D5A19" w:rsidRDefault="0027550F" w:rsidP="006D5A19">
      <w:pPr>
        <w:spacing w:after="0"/>
        <w:jc w:val="both"/>
        <w:rPr>
          <w:rFonts w:ascii="Trebuchet MS" w:hAnsi="Trebuchet MS" w:cs="Arial"/>
          <w:b/>
          <w:bCs/>
          <w:sz w:val="20"/>
          <w:szCs w:val="20"/>
        </w:rPr>
      </w:pPr>
      <w:r w:rsidRPr="006D5A19">
        <w:rPr>
          <w:rFonts w:ascii="Trebuchet MS" w:hAnsi="Trebuchet MS" w:cs="Arial"/>
          <w:b/>
          <w:bCs/>
          <w:sz w:val="20"/>
          <w:szCs w:val="20"/>
        </w:rPr>
        <w:t xml:space="preserve">Highlights: </w:t>
      </w:r>
    </w:p>
    <w:p w14:paraId="423CDB42" w14:textId="7FB9D69F" w:rsidR="00B642D3" w:rsidRPr="006D5A19" w:rsidRDefault="00B642D3" w:rsidP="006D5A19">
      <w:pPr>
        <w:spacing w:after="0"/>
        <w:ind w:firstLine="360"/>
        <w:jc w:val="both"/>
        <w:rPr>
          <w:rFonts w:ascii="Trebuchet MS" w:hAnsi="Trebuchet MS" w:cs="Arial"/>
          <w:sz w:val="20"/>
          <w:szCs w:val="20"/>
        </w:rPr>
      </w:pPr>
      <w:r w:rsidRPr="006D5A19">
        <w:rPr>
          <w:rFonts w:ascii="Trebuchet MS" w:hAnsi="Trebuchet MS" w:cs="Arial"/>
          <w:sz w:val="20"/>
          <w:szCs w:val="20"/>
        </w:rPr>
        <w:t>You’ll be…</w:t>
      </w:r>
    </w:p>
    <w:p w14:paraId="080D9A94" w14:textId="6262CCD4" w:rsidR="00B642D3" w:rsidRPr="006D5A19" w:rsidRDefault="00000000" w:rsidP="006D5A19">
      <w:pPr>
        <w:pStyle w:val="ListParagraph"/>
        <w:numPr>
          <w:ilvl w:val="0"/>
          <w:numId w:val="3"/>
        </w:numPr>
        <w:spacing w:after="0" w:line="259" w:lineRule="auto"/>
        <w:rPr>
          <w:rFonts w:ascii="Trebuchet MS" w:hAnsi="Trebuchet MS"/>
          <w:sz w:val="20"/>
          <w:szCs w:val="20"/>
        </w:rPr>
      </w:pPr>
      <w:sdt>
        <w:sdtPr>
          <w:rPr>
            <w:rFonts w:ascii="Trebuchet MS" w:hAnsi="Trebuchet MS"/>
            <w:sz w:val="20"/>
            <w:szCs w:val="20"/>
          </w:rPr>
          <w:id w:val="-1000111907"/>
          <w:placeholder>
            <w:docPart w:val="9B6033504AA44D898BF19C38231BCB3B"/>
          </w:placeholder>
        </w:sdtPr>
        <w:sdtContent>
          <w:r w:rsidR="00B642D3" w:rsidRPr="006D5A19">
            <w:rPr>
              <w:rFonts w:ascii="Trebuchet MS" w:hAnsi="Trebuchet MS"/>
              <w:sz w:val="20"/>
              <w:szCs w:val="20"/>
            </w:rPr>
            <w:t>Joining a dynamic forensics team with many opportunities to grow professionally</w:t>
          </w:r>
        </w:sdtContent>
      </w:sdt>
    </w:p>
    <w:p w14:paraId="0CEFD45E" w14:textId="5B24E73B" w:rsidR="00B642D3" w:rsidRPr="006D5A19" w:rsidRDefault="00000000" w:rsidP="006D5A19">
      <w:pPr>
        <w:pStyle w:val="ListParagraph"/>
        <w:numPr>
          <w:ilvl w:val="0"/>
          <w:numId w:val="3"/>
        </w:numPr>
        <w:spacing w:after="0" w:line="259" w:lineRule="auto"/>
        <w:rPr>
          <w:rFonts w:ascii="Trebuchet MS" w:hAnsi="Trebuchet MS"/>
          <w:sz w:val="20"/>
          <w:szCs w:val="20"/>
        </w:rPr>
      </w:pPr>
      <w:sdt>
        <w:sdtPr>
          <w:rPr>
            <w:rFonts w:ascii="Trebuchet MS" w:hAnsi="Trebuchet MS"/>
            <w:sz w:val="20"/>
            <w:szCs w:val="20"/>
          </w:rPr>
          <w:id w:val="1718540899"/>
          <w:placeholder>
            <w:docPart w:val="E651CF5B355B427EA0F2F4367B798C82"/>
          </w:placeholder>
        </w:sdtPr>
        <w:sdtContent>
          <w:r w:rsidR="00B642D3" w:rsidRPr="006D5A19">
            <w:rPr>
              <w:rFonts w:ascii="Trebuchet MS" w:hAnsi="Trebuchet MS"/>
              <w:sz w:val="20"/>
              <w:szCs w:val="20"/>
            </w:rPr>
            <w:t>Working with other forensic experts in various fields to support the FBI and TEDAC missions</w:t>
          </w:r>
        </w:sdtContent>
      </w:sdt>
    </w:p>
    <w:p w14:paraId="67B2E141" w14:textId="60679CA5" w:rsidR="00B642D3" w:rsidRPr="006D5A19" w:rsidRDefault="00000000" w:rsidP="006D5A19">
      <w:pPr>
        <w:pStyle w:val="ListParagraph"/>
        <w:numPr>
          <w:ilvl w:val="0"/>
          <w:numId w:val="3"/>
        </w:numPr>
        <w:spacing w:after="0" w:line="259" w:lineRule="auto"/>
        <w:rPr>
          <w:rFonts w:ascii="Trebuchet MS" w:hAnsi="Trebuchet MS"/>
          <w:sz w:val="20"/>
          <w:szCs w:val="20"/>
        </w:rPr>
      </w:pPr>
      <w:sdt>
        <w:sdtPr>
          <w:rPr>
            <w:rFonts w:ascii="Trebuchet MS" w:hAnsi="Trebuchet MS"/>
            <w:sz w:val="20"/>
            <w:szCs w:val="20"/>
          </w:rPr>
          <w:id w:val="-1782261976"/>
          <w:placeholder>
            <w:docPart w:val="D960C805D70843E1BCF63991EE92D2D6"/>
          </w:placeholder>
        </w:sdtPr>
        <w:sdtContent>
          <w:r w:rsidR="00B642D3" w:rsidRPr="006D5A19">
            <w:rPr>
              <w:rFonts w:ascii="Trebuchet MS" w:hAnsi="Trebuchet MS"/>
              <w:sz w:val="20"/>
              <w:szCs w:val="20"/>
            </w:rPr>
            <w:t>Experiencing a unique opportunity to work with the FBI laboratory</w:t>
          </w:r>
        </w:sdtContent>
      </w:sdt>
    </w:p>
    <w:p w14:paraId="276A3F31" w14:textId="1603644D" w:rsidR="002A2E23" w:rsidRPr="006D5A19" w:rsidRDefault="00000000" w:rsidP="006D5A19">
      <w:pPr>
        <w:pStyle w:val="ListParagraph"/>
        <w:numPr>
          <w:ilvl w:val="0"/>
          <w:numId w:val="3"/>
        </w:numPr>
        <w:spacing w:after="0" w:line="259" w:lineRule="auto"/>
        <w:rPr>
          <w:rFonts w:ascii="Trebuchet MS" w:hAnsi="Trebuchet MS"/>
          <w:sz w:val="20"/>
          <w:szCs w:val="20"/>
        </w:rPr>
      </w:pPr>
      <w:sdt>
        <w:sdtPr>
          <w:rPr>
            <w:rFonts w:ascii="Trebuchet MS" w:hAnsi="Trebuchet MS"/>
            <w:sz w:val="20"/>
            <w:szCs w:val="20"/>
          </w:rPr>
          <w:id w:val="1208914738"/>
          <w:placeholder>
            <w:docPart w:val="EEB071FE37A545729C5A3B93F2A3F3A7"/>
          </w:placeholder>
        </w:sdtPr>
        <w:sdtContent>
          <w:r w:rsidR="00B642D3" w:rsidRPr="006D5A19">
            <w:rPr>
              <w:rFonts w:ascii="Trebuchet MS" w:hAnsi="Trebuchet MS"/>
              <w:sz w:val="20"/>
              <w:szCs w:val="20"/>
            </w:rPr>
            <w:t xml:space="preserve">Obtaining some or enhancing your experience working in a fully functional government laboratory working closely with other forensics experts  </w:t>
          </w:r>
        </w:sdtContent>
      </w:sdt>
    </w:p>
    <w:p w14:paraId="61A80F7C" w14:textId="77777777" w:rsidR="00B642D3" w:rsidRPr="006D5A19" w:rsidRDefault="00B642D3" w:rsidP="006D5A19">
      <w:pPr>
        <w:adjustRightInd w:val="0"/>
        <w:spacing w:after="0" w:line="240" w:lineRule="auto"/>
        <w:jc w:val="both"/>
        <w:rPr>
          <w:rFonts w:ascii="Trebuchet MS" w:hAnsi="Trebuchet MS"/>
          <w:b/>
          <w:sz w:val="20"/>
          <w:szCs w:val="20"/>
        </w:rPr>
      </w:pPr>
    </w:p>
    <w:p w14:paraId="6A478984" w14:textId="0F3F3327" w:rsidR="00AE4A33" w:rsidRPr="006D5A19" w:rsidRDefault="00AE4A33" w:rsidP="006D5A19">
      <w:pPr>
        <w:adjustRightInd w:val="0"/>
        <w:spacing w:after="0" w:line="240" w:lineRule="auto"/>
        <w:jc w:val="both"/>
        <w:rPr>
          <w:rFonts w:ascii="Trebuchet MS" w:hAnsi="Trebuchet MS"/>
          <w:bCs/>
          <w:sz w:val="20"/>
          <w:szCs w:val="20"/>
        </w:rPr>
      </w:pPr>
      <w:r w:rsidRPr="006D5A19">
        <w:rPr>
          <w:rFonts w:ascii="Trebuchet MS" w:hAnsi="Trebuchet MS"/>
          <w:b/>
          <w:sz w:val="20"/>
          <w:szCs w:val="20"/>
        </w:rPr>
        <w:t xml:space="preserve">Typical Day: </w:t>
      </w:r>
    </w:p>
    <w:sdt>
      <w:sdtPr>
        <w:rPr>
          <w:rFonts w:ascii="Trebuchet MS" w:hAnsi="Trebuchet MS"/>
          <w:sz w:val="20"/>
          <w:szCs w:val="20"/>
        </w:rPr>
        <w:alias w:val="TYPICAL-DAY"/>
        <w:tag w:val="TYPICAL-DA"/>
        <w:id w:val="466865438"/>
        <w:placeholder>
          <w:docPart w:val="AB5ED5AB054644FEB6F205070907BE59"/>
        </w:placeholder>
      </w:sdtPr>
      <w:sdtContent>
        <w:p w14:paraId="60990C4D" w14:textId="37471BD4" w:rsidR="00AE4A33" w:rsidRPr="006D5A19" w:rsidRDefault="00AE4A33" w:rsidP="006D5A19">
          <w:pPr>
            <w:adjustRightInd w:val="0"/>
            <w:spacing w:after="0" w:line="240" w:lineRule="auto"/>
            <w:jc w:val="both"/>
            <w:rPr>
              <w:rFonts w:ascii="Trebuchet MS" w:hAnsi="Trebuchet MS"/>
              <w:b/>
              <w:sz w:val="20"/>
              <w:szCs w:val="20"/>
            </w:rPr>
          </w:pPr>
          <w:r w:rsidRPr="006D5A19">
            <w:rPr>
              <w:rFonts w:ascii="Trebuchet MS" w:hAnsi="Trebuchet MS"/>
              <w:sz w:val="20"/>
              <w:szCs w:val="20"/>
            </w:rPr>
            <w:t xml:space="preserve">Work within the TEDAC Improvised Explosives Detection and Synthesis (TIEDS) Center, an FBI Laboratory Division, Department of Homeland Security (DHS) Science and Technology Directorate, and Transportation Security Administration (TSA) collaborative project created to rapidly assess the hazards and performance characteristics of improvised explosives (IEs), assess the potential lethality of IE-based articles and/or devices, and to define IE parameters in explosives detection technologies. </w:t>
          </w:r>
        </w:p>
      </w:sdtContent>
    </w:sdt>
    <w:p w14:paraId="0AFED679" w14:textId="77777777" w:rsidR="00AE4A33" w:rsidRPr="006D5A19" w:rsidRDefault="00AE4A33" w:rsidP="006D5A19">
      <w:pPr>
        <w:adjustRightInd w:val="0"/>
        <w:spacing w:after="0" w:line="240" w:lineRule="auto"/>
        <w:jc w:val="both"/>
        <w:rPr>
          <w:rFonts w:ascii="Trebuchet MS" w:hAnsi="Trebuchet MS"/>
          <w:b/>
          <w:sz w:val="20"/>
          <w:szCs w:val="20"/>
        </w:rPr>
      </w:pPr>
    </w:p>
    <w:p w14:paraId="1A82A8DB" w14:textId="53110B6F" w:rsidR="004C69AE" w:rsidRPr="006D5A19" w:rsidRDefault="0027550F" w:rsidP="006D5A19">
      <w:pPr>
        <w:adjustRightInd w:val="0"/>
        <w:spacing w:after="0" w:line="240" w:lineRule="auto"/>
        <w:jc w:val="both"/>
        <w:rPr>
          <w:rFonts w:ascii="Trebuchet MS" w:hAnsi="Trebuchet MS"/>
          <w:b/>
          <w:sz w:val="20"/>
          <w:szCs w:val="20"/>
        </w:rPr>
      </w:pPr>
      <w:r w:rsidRPr="006D5A19">
        <w:rPr>
          <w:rFonts w:ascii="Trebuchet MS" w:hAnsi="Trebuchet MS"/>
          <w:b/>
          <w:sz w:val="20"/>
          <w:szCs w:val="20"/>
        </w:rPr>
        <w:t xml:space="preserve">Tasks: </w:t>
      </w:r>
      <w:r w:rsidR="00D9332E" w:rsidRPr="006D5A19">
        <w:rPr>
          <w:rFonts w:ascii="Trebuchet MS" w:hAnsi="Trebuchet MS"/>
          <w:b/>
          <w:sz w:val="20"/>
          <w:szCs w:val="20"/>
        </w:rPr>
        <w:t xml:space="preserve"> </w:t>
      </w:r>
    </w:p>
    <w:p w14:paraId="3F18B095" w14:textId="35FFECB9" w:rsidR="006D5A19" w:rsidRPr="006D5A19" w:rsidRDefault="006D5A19" w:rsidP="006D5A19">
      <w:pPr>
        <w:pStyle w:val="Default"/>
        <w:framePr w:hSpace="180" w:wrap="around" w:vAnchor="text" w:hAnchor="margin" w:y="117"/>
        <w:numPr>
          <w:ilvl w:val="0"/>
          <w:numId w:val="15"/>
        </w:numPr>
        <w:jc w:val="both"/>
        <w:rPr>
          <w:rFonts w:ascii="Trebuchet MS" w:hAnsi="Trebuchet MS"/>
          <w:sz w:val="20"/>
          <w:szCs w:val="20"/>
        </w:rPr>
      </w:pPr>
      <w:r w:rsidRPr="006D5A19">
        <w:rPr>
          <w:rFonts w:ascii="Trebuchet MS" w:hAnsi="Trebuchet MS"/>
          <w:sz w:val="20"/>
          <w:szCs w:val="20"/>
        </w:rPr>
        <w:t xml:space="preserve">Synthesize or otherwise prepare IEs and various mixtures at various scales for utilization in TIEDS programs and projects. </w:t>
      </w:r>
    </w:p>
    <w:p w14:paraId="174E3AE2" w14:textId="2803CB7D" w:rsidR="006D5A19" w:rsidRPr="006D5A19" w:rsidRDefault="006D5A19" w:rsidP="006D5A19">
      <w:pPr>
        <w:pStyle w:val="Default"/>
        <w:numPr>
          <w:ilvl w:val="0"/>
          <w:numId w:val="15"/>
        </w:numPr>
        <w:jc w:val="both"/>
        <w:rPr>
          <w:rFonts w:ascii="Trebuchet MS" w:hAnsi="Trebuchet MS"/>
          <w:sz w:val="20"/>
          <w:szCs w:val="20"/>
        </w:rPr>
      </w:pPr>
      <w:r w:rsidRPr="006D5A19">
        <w:rPr>
          <w:rFonts w:ascii="Trebuchet MS" w:hAnsi="Trebuchet MS"/>
          <w:sz w:val="20"/>
          <w:szCs w:val="20"/>
        </w:rPr>
        <w:t>Provide analytical and range support to the Chemical Facilities Anti-Terrorism Standards (CFATS) program. This effort will include fuel-oxidizer (FOX) mixtures based on powdered metals. This program will require mixing, small-scale safety testing, thermal analyses, physical characterization, and explosive output characterization.</w:t>
      </w:r>
    </w:p>
    <w:p w14:paraId="2F359F28" w14:textId="34A2354E" w:rsidR="006D5A19" w:rsidRPr="006D5A19" w:rsidRDefault="006D5A19" w:rsidP="006D5A19">
      <w:pPr>
        <w:pStyle w:val="Default"/>
        <w:numPr>
          <w:ilvl w:val="0"/>
          <w:numId w:val="15"/>
        </w:numPr>
        <w:jc w:val="both"/>
        <w:rPr>
          <w:rFonts w:ascii="Trebuchet MS" w:hAnsi="Trebuchet MS"/>
          <w:sz w:val="20"/>
          <w:szCs w:val="20"/>
        </w:rPr>
      </w:pPr>
      <w:r w:rsidRPr="006D5A19">
        <w:rPr>
          <w:rFonts w:ascii="Trebuchet MS" w:hAnsi="Trebuchet MS"/>
          <w:sz w:val="20"/>
          <w:szCs w:val="20"/>
        </w:rPr>
        <w:t xml:space="preserve">Purchase and inventory chemicals and laboratory equipment, prepare chemical solutions, maintain glassware, perform basic chemical synthesis of energetic and non-energetic molecules and materials as needed, isolate reaction products, and manage wastes. </w:t>
      </w:r>
    </w:p>
    <w:p w14:paraId="37279E12" w14:textId="4DE3C255" w:rsidR="006D5A19" w:rsidRPr="006D5A19" w:rsidRDefault="006D5A19" w:rsidP="006D5A19">
      <w:pPr>
        <w:pStyle w:val="Default"/>
        <w:numPr>
          <w:ilvl w:val="0"/>
          <w:numId w:val="15"/>
        </w:numPr>
        <w:jc w:val="both"/>
        <w:rPr>
          <w:rFonts w:ascii="Trebuchet MS" w:hAnsi="Trebuchet MS"/>
          <w:sz w:val="20"/>
          <w:szCs w:val="20"/>
        </w:rPr>
      </w:pPr>
      <w:r w:rsidRPr="006D5A19">
        <w:rPr>
          <w:rFonts w:ascii="Trebuchet MS" w:hAnsi="Trebuchet MS"/>
          <w:sz w:val="20"/>
          <w:szCs w:val="20"/>
        </w:rPr>
        <w:t xml:space="preserve">Conduct analyses of samples and extracts using headspace analysis, gas chromatography, liquid chromatography, mass spectrometry, thermal analyses, spectroscopic techniques, and other laboratory instrumentation. </w:t>
      </w:r>
    </w:p>
    <w:p w14:paraId="05E7D888" w14:textId="35A31E48" w:rsidR="006D5A19" w:rsidRPr="006D5A19" w:rsidRDefault="006D5A19" w:rsidP="006D5A19">
      <w:pPr>
        <w:pStyle w:val="Default"/>
        <w:numPr>
          <w:ilvl w:val="0"/>
          <w:numId w:val="15"/>
        </w:numPr>
        <w:jc w:val="both"/>
        <w:rPr>
          <w:rFonts w:ascii="Trebuchet MS" w:hAnsi="Trebuchet MS"/>
          <w:sz w:val="20"/>
          <w:szCs w:val="20"/>
        </w:rPr>
      </w:pPr>
      <w:r w:rsidRPr="006D5A19">
        <w:rPr>
          <w:rFonts w:ascii="Trebuchet MS" w:hAnsi="Trebuchet MS"/>
          <w:sz w:val="20"/>
          <w:szCs w:val="20"/>
        </w:rPr>
        <w:t xml:space="preserve">Assist with the procurement, tracking, and analysis of explosive materials from foreign and domestic sources. </w:t>
      </w:r>
    </w:p>
    <w:p w14:paraId="2A6A9187" w14:textId="4DCD7D1B" w:rsidR="006D5A19" w:rsidRPr="006D5A19" w:rsidRDefault="006D5A19" w:rsidP="006D5A19">
      <w:pPr>
        <w:pStyle w:val="Default"/>
        <w:numPr>
          <w:ilvl w:val="0"/>
          <w:numId w:val="15"/>
        </w:numPr>
        <w:jc w:val="both"/>
        <w:rPr>
          <w:rFonts w:ascii="Trebuchet MS" w:hAnsi="Trebuchet MS"/>
          <w:sz w:val="20"/>
          <w:szCs w:val="20"/>
        </w:rPr>
      </w:pPr>
      <w:r w:rsidRPr="006D5A19">
        <w:rPr>
          <w:rFonts w:ascii="Trebuchet MS" w:hAnsi="Trebuchet MS"/>
          <w:sz w:val="20"/>
          <w:szCs w:val="20"/>
        </w:rPr>
        <w:t xml:space="preserve">Support operations at the Department of Homeland Security Detection Technology Center (DTC), by suppling IEs and test articles, assisting with explosives and device handling, and retrieving the articles following detection analysis. </w:t>
      </w:r>
    </w:p>
    <w:p w14:paraId="555DC3C1" w14:textId="5F45638D" w:rsidR="006D5A19" w:rsidRPr="006D5A19" w:rsidRDefault="006D5A19" w:rsidP="006D5A19">
      <w:pPr>
        <w:pStyle w:val="Default"/>
        <w:numPr>
          <w:ilvl w:val="0"/>
          <w:numId w:val="15"/>
        </w:numPr>
        <w:jc w:val="both"/>
        <w:rPr>
          <w:rFonts w:ascii="Trebuchet MS" w:hAnsi="Trebuchet MS"/>
          <w:sz w:val="20"/>
          <w:szCs w:val="20"/>
        </w:rPr>
      </w:pPr>
      <w:r w:rsidRPr="006D5A19">
        <w:rPr>
          <w:rFonts w:ascii="Trebuchet MS" w:hAnsi="Trebuchet MS"/>
          <w:sz w:val="20"/>
          <w:szCs w:val="20"/>
        </w:rPr>
        <w:t xml:space="preserve">Generate project plans/procedures, record and analyze test data, write test reports, perform small scale chemical synthesis, conduct process scale up and formulation, perform chemical and physical characterization using advanced instrumentation, run explosives hazard testing, carry out explosives’ performance evaluation, and assist with test article and/or IED construction and lethality assessment across scales ranging from mg to kg quantities. </w:t>
      </w:r>
    </w:p>
    <w:p w14:paraId="092BA98B" w14:textId="040903E6" w:rsidR="006D5A19" w:rsidRPr="006D5A19" w:rsidRDefault="006D5A19" w:rsidP="006D5A19">
      <w:pPr>
        <w:pStyle w:val="Default"/>
        <w:numPr>
          <w:ilvl w:val="0"/>
          <w:numId w:val="15"/>
        </w:numPr>
        <w:jc w:val="both"/>
        <w:rPr>
          <w:rFonts w:ascii="Trebuchet MS" w:hAnsi="Trebuchet MS"/>
          <w:sz w:val="20"/>
          <w:szCs w:val="20"/>
        </w:rPr>
      </w:pPr>
      <w:r w:rsidRPr="006D5A19">
        <w:rPr>
          <w:rFonts w:ascii="Trebuchet MS" w:hAnsi="Trebuchet MS"/>
          <w:sz w:val="20"/>
          <w:szCs w:val="20"/>
        </w:rPr>
        <w:t xml:space="preserve">Assist in course development and act as instructional support to courses conducted by TIEDS. </w:t>
      </w:r>
    </w:p>
    <w:p w14:paraId="6B13F895" w14:textId="68E742B4" w:rsidR="006D5A19" w:rsidRPr="006D5A19" w:rsidRDefault="006D5A19" w:rsidP="006D5A19">
      <w:pPr>
        <w:pStyle w:val="Default"/>
        <w:numPr>
          <w:ilvl w:val="0"/>
          <w:numId w:val="15"/>
        </w:numPr>
        <w:jc w:val="both"/>
        <w:rPr>
          <w:rFonts w:ascii="Trebuchet MS" w:hAnsi="Trebuchet MS"/>
          <w:sz w:val="20"/>
          <w:szCs w:val="20"/>
        </w:rPr>
      </w:pPr>
      <w:r w:rsidRPr="006D5A19">
        <w:rPr>
          <w:rFonts w:ascii="Trebuchet MS" w:hAnsi="Trebuchet MS"/>
          <w:sz w:val="20"/>
          <w:szCs w:val="20"/>
        </w:rPr>
        <w:t xml:space="preserve">Aid in energetic material characterization efforts designed to understand small-scale explosives hazards. </w:t>
      </w:r>
    </w:p>
    <w:p w14:paraId="78346A15" w14:textId="0AF6DD6B" w:rsidR="006D5A19" w:rsidRPr="006D5A19" w:rsidRDefault="006D5A19" w:rsidP="006D5A19">
      <w:pPr>
        <w:pStyle w:val="Default"/>
        <w:numPr>
          <w:ilvl w:val="0"/>
          <w:numId w:val="15"/>
        </w:numPr>
        <w:jc w:val="both"/>
        <w:rPr>
          <w:rFonts w:ascii="Trebuchet MS" w:hAnsi="Trebuchet MS"/>
          <w:sz w:val="20"/>
          <w:szCs w:val="20"/>
        </w:rPr>
      </w:pPr>
      <w:r w:rsidRPr="006D5A19">
        <w:rPr>
          <w:rFonts w:ascii="Trebuchet MS" w:hAnsi="Trebuchet MS"/>
          <w:sz w:val="20"/>
          <w:szCs w:val="20"/>
        </w:rPr>
        <w:t xml:space="preserve">Possess knowledge of policy and procedures related to hazardous and non-hazardous waste generation as well as waste disposal. </w:t>
      </w:r>
    </w:p>
    <w:p w14:paraId="0DD68E82" w14:textId="3B99062C" w:rsidR="006D5A19" w:rsidRPr="006D5A19" w:rsidRDefault="006D5A19" w:rsidP="006D5A19">
      <w:pPr>
        <w:pStyle w:val="Default"/>
        <w:numPr>
          <w:ilvl w:val="0"/>
          <w:numId w:val="15"/>
        </w:numPr>
        <w:jc w:val="both"/>
        <w:rPr>
          <w:rFonts w:ascii="Trebuchet MS" w:hAnsi="Trebuchet MS"/>
          <w:sz w:val="20"/>
          <w:szCs w:val="20"/>
        </w:rPr>
      </w:pPr>
      <w:r w:rsidRPr="006D5A19">
        <w:rPr>
          <w:rFonts w:ascii="Trebuchet MS" w:hAnsi="Trebuchet MS"/>
          <w:sz w:val="20"/>
          <w:szCs w:val="20"/>
        </w:rPr>
        <w:t xml:space="preserve">Update and maintain information in the databases and information repositories both owned by or supported by TIEDS or the FBI. </w:t>
      </w:r>
    </w:p>
    <w:p w14:paraId="1F6D4C66" w14:textId="788E9794" w:rsidR="006D5A19" w:rsidRPr="006D5A19" w:rsidRDefault="006D5A19" w:rsidP="006D5A19">
      <w:pPr>
        <w:pStyle w:val="Default"/>
        <w:numPr>
          <w:ilvl w:val="0"/>
          <w:numId w:val="15"/>
        </w:numPr>
        <w:jc w:val="both"/>
        <w:rPr>
          <w:rFonts w:ascii="Trebuchet MS" w:hAnsi="Trebuchet MS"/>
          <w:sz w:val="20"/>
          <w:szCs w:val="20"/>
        </w:rPr>
      </w:pPr>
      <w:r w:rsidRPr="006D5A19">
        <w:rPr>
          <w:rFonts w:ascii="Trebuchet MS" w:hAnsi="Trebuchet MS"/>
          <w:sz w:val="20"/>
          <w:szCs w:val="20"/>
        </w:rPr>
        <w:t>Perform both technical and administrative reviews of TIEDS reports, SOPs, Testing Methods, or any other documentation required, verifying accuracy, and compliance with TIEDS standard formatting.</w:t>
      </w:r>
    </w:p>
    <w:p w14:paraId="7D72672F" w14:textId="77777777" w:rsidR="006D5A19" w:rsidRPr="006D5A19" w:rsidRDefault="006D5A19" w:rsidP="006D5A19">
      <w:pPr>
        <w:pStyle w:val="Default"/>
        <w:jc w:val="both"/>
        <w:rPr>
          <w:rFonts w:ascii="Trebuchet MS" w:hAnsi="Trebuchet MS" w:cstheme="minorHAnsi"/>
          <w:sz w:val="20"/>
          <w:szCs w:val="20"/>
        </w:rPr>
      </w:pPr>
    </w:p>
    <w:p w14:paraId="7F01DE4F" w14:textId="65DA6C36" w:rsidR="00B642D3" w:rsidRPr="006D5A19" w:rsidRDefault="00956389" w:rsidP="006D5A19">
      <w:pPr>
        <w:spacing w:after="0"/>
        <w:rPr>
          <w:rFonts w:ascii="Trebuchet MS" w:hAnsi="Trebuchet MS"/>
          <w:b/>
          <w:sz w:val="20"/>
          <w:szCs w:val="20"/>
        </w:rPr>
      </w:pPr>
      <w:r w:rsidRPr="006D5A19">
        <w:rPr>
          <w:rFonts w:ascii="Trebuchet MS" w:hAnsi="Trebuchet MS"/>
          <w:b/>
          <w:sz w:val="20"/>
          <w:szCs w:val="20"/>
        </w:rPr>
        <w:lastRenderedPageBreak/>
        <w:t xml:space="preserve">Required Qualifications: </w:t>
      </w:r>
    </w:p>
    <w:p w14:paraId="1A965DF0" w14:textId="77777777" w:rsidR="00956389" w:rsidRPr="006D5A19" w:rsidRDefault="00956389" w:rsidP="006D5A19">
      <w:pPr>
        <w:spacing w:after="0"/>
        <w:rPr>
          <w:rFonts w:ascii="Trebuchet MS" w:hAnsi="Trebuchet MS"/>
          <w:b/>
          <w:sz w:val="20"/>
          <w:szCs w:val="20"/>
        </w:rPr>
      </w:pPr>
    </w:p>
    <w:p w14:paraId="58334A47" w14:textId="178C60F5" w:rsidR="006D5A19" w:rsidRPr="006D5A19" w:rsidRDefault="00F22E04" w:rsidP="006D5A19">
      <w:pPr>
        <w:pStyle w:val="ListParagraph"/>
        <w:numPr>
          <w:ilvl w:val="0"/>
          <w:numId w:val="3"/>
        </w:numPr>
        <w:adjustRightInd w:val="0"/>
        <w:spacing w:after="0" w:line="240" w:lineRule="auto"/>
        <w:jc w:val="both"/>
        <w:rPr>
          <w:rFonts w:ascii="Trebuchet MS" w:hAnsi="Trebuchet MS"/>
          <w:sz w:val="20"/>
          <w:szCs w:val="20"/>
        </w:rPr>
      </w:pPr>
      <w:r>
        <w:rPr>
          <w:rFonts w:ascii="Trebuchet MS" w:hAnsi="Trebuchet MS"/>
          <w:sz w:val="20"/>
          <w:szCs w:val="20"/>
        </w:rPr>
        <w:t>BS</w:t>
      </w:r>
      <w:r w:rsidR="006D5A19" w:rsidRPr="006D5A19">
        <w:rPr>
          <w:rFonts w:ascii="Trebuchet MS" w:hAnsi="Trebuchet MS"/>
          <w:sz w:val="20"/>
          <w:szCs w:val="20"/>
        </w:rPr>
        <w:t xml:space="preserve"> degree in Chemistry, Biology, Physics, or Materials Science. For assisting with synthetic and laboratory operations, at least two (2) full semesters of Organic Chemistry with corresponding labs are required. For assisting with laboratory analysis of explosives at least two (2) semesters of Analytical Chemistry and associated lab courses are required. </w:t>
      </w:r>
    </w:p>
    <w:p w14:paraId="45F41B10" w14:textId="77777777" w:rsidR="006D5A19" w:rsidRPr="006D5A19" w:rsidRDefault="006D5A19" w:rsidP="006D5A19">
      <w:pPr>
        <w:pStyle w:val="ListParagraph"/>
        <w:numPr>
          <w:ilvl w:val="0"/>
          <w:numId w:val="3"/>
        </w:numPr>
        <w:adjustRightInd w:val="0"/>
        <w:spacing w:after="0" w:line="240" w:lineRule="auto"/>
        <w:jc w:val="both"/>
        <w:rPr>
          <w:rFonts w:ascii="Trebuchet MS" w:hAnsi="Trebuchet MS"/>
          <w:sz w:val="20"/>
          <w:szCs w:val="20"/>
        </w:rPr>
      </w:pPr>
      <w:r w:rsidRPr="006D5A19">
        <w:rPr>
          <w:rFonts w:ascii="Trebuchet MS" w:hAnsi="Trebuchet MS"/>
          <w:sz w:val="20"/>
          <w:szCs w:val="20"/>
        </w:rPr>
        <w:t xml:space="preserve">For assisting with explosive performance characterization, a minimum of two (2) semesters of calculus-based physics is required. In lieu of the courses, documented experience performing organic syntheses and/or analytical chemistry and/or explosive performance characterization may be considered. </w:t>
      </w:r>
    </w:p>
    <w:p w14:paraId="7CC74CA8" w14:textId="77777777" w:rsidR="006D5A19" w:rsidRPr="006D5A19" w:rsidRDefault="006D5A19" w:rsidP="006D5A19">
      <w:pPr>
        <w:pStyle w:val="ListParagraph"/>
        <w:numPr>
          <w:ilvl w:val="0"/>
          <w:numId w:val="3"/>
        </w:numPr>
        <w:adjustRightInd w:val="0"/>
        <w:spacing w:after="0" w:line="240" w:lineRule="auto"/>
        <w:jc w:val="both"/>
        <w:rPr>
          <w:rFonts w:ascii="Trebuchet MS" w:hAnsi="Trebuchet MS"/>
          <w:sz w:val="20"/>
          <w:szCs w:val="20"/>
        </w:rPr>
      </w:pPr>
      <w:r w:rsidRPr="006D5A19">
        <w:rPr>
          <w:rFonts w:ascii="Trebuchet MS" w:hAnsi="Trebuchet MS"/>
          <w:sz w:val="20"/>
          <w:szCs w:val="20"/>
        </w:rPr>
        <w:t xml:space="preserve">Comfortable working with a wide variety of energetic materials to provide support to the TIEDS Synthesis supervisor and other TIEDS scientists with three (3) years of experience in a chemical research environment. </w:t>
      </w:r>
    </w:p>
    <w:p w14:paraId="6FE00FA5" w14:textId="77777777" w:rsidR="006D5A19" w:rsidRPr="006D5A19" w:rsidRDefault="006D5A19" w:rsidP="006D5A19">
      <w:pPr>
        <w:pStyle w:val="ListParagraph"/>
        <w:numPr>
          <w:ilvl w:val="0"/>
          <w:numId w:val="3"/>
        </w:numPr>
        <w:adjustRightInd w:val="0"/>
        <w:spacing w:after="0" w:line="240" w:lineRule="auto"/>
        <w:jc w:val="both"/>
        <w:rPr>
          <w:rFonts w:ascii="Trebuchet MS" w:hAnsi="Trebuchet MS"/>
          <w:sz w:val="20"/>
          <w:szCs w:val="20"/>
        </w:rPr>
      </w:pPr>
      <w:r w:rsidRPr="006D5A19">
        <w:rPr>
          <w:rFonts w:ascii="Trebuchet MS" w:hAnsi="Trebuchet MS"/>
          <w:sz w:val="20"/>
          <w:szCs w:val="20"/>
        </w:rPr>
        <w:t xml:space="preserve">Must have at least a working knowledge of chemical characterization instrumentation such as, but not limited to: Fourier Transform Infrared spectroscopy (FTIR), Raman spectroscopy, Nuclear Magnetic Resonance spectroscopy (NMR), Liquid Chromatography (LC), Scanning Electron Microscopy (SEM), Gas Chromatography (GC), Mass Spectrometry (MS), Thermogravimetric Analysis (TGA), and Differential Scanning Calorimetry (DSC). </w:t>
      </w:r>
    </w:p>
    <w:p w14:paraId="033F6354" w14:textId="77777777" w:rsidR="006D5A19" w:rsidRPr="006D5A19" w:rsidRDefault="006D5A19" w:rsidP="006D5A19">
      <w:pPr>
        <w:pStyle w:val="ListParagraph"/>
        <w:numPr>
          <w:ilvl w:val="0"/>
          <w:numId w:val="3"/>
        </w:numPr>
        <w:adjustRightInd w:val="0"/>
        <w:spacing w:after="0" w:line="240" w:lineRule="auto"/>
        <w:jc w:val="both"/>
        <w:rPr>
          <w:rFonts w:ascii="Trebuchet MS" w:hAnsi="Trebuchet MS"/>
          <w:sz w:val="20"/>
          <w:szCs w:val="20"/>
        </w:rPr>
      </w:pPr>
      <w:r w:rsidRPr="006D5A19">
        <w:rPr>
          <w:rFonts w:ascii="Trebuchet MS" w:hAnsi="Trebuchet MS"/>
          <w:sz w:val="20"/>
          <w:szCs w:val="20"/>
        </w:rPr>
        <w:t xml:space="preserve">Knowledge of policy and procedures related to chemical use, waste generation, and waste disposal are essential. </w:t>
      </w:r>
    </w:p>
    <w:p w14:paraId="6B3C4B9F" w14:textId="77777777" w:rsidR="006D5A19" w:rsidRPr="006D5A19" w:rsidRDefault="006D5A19" w:rsidP="006D5A19">
      <w:pPr>
        <w:pStyle w:val="ListParagraph"/>
        <w:numPr>
          <w:ilvl w:val="0"/>
          <w:numId w:val="3"/>
        </w:numPr>
        <w:adjustRightInd w:val="0"/>
        <w:spacing w:after="0" w:line="240" w:lineRule="auto"/>
        <w:jc w:val="both"/>
        <w:rPr>
          <w:rFonts w:ascii="Trebuchet MS" w:hAnsi="Trebuchet MS"/>
          <w:sz w:val="20"/>
          <w:szCs w:val="20"/>
        </w:rPr>
      </w:pPr>
      <w:r w:rsidRPr="006D5A19">
        <w:rPr>
          <w:rFonts w:ascii="Trebuchet MS" w:hAnsi="Trebuchet MS"/>
          <w:sz w:val="20"/>
          <w:szCs w:val="20"/>
        </w:rPr>
        <w:t xml:space="preserve">Willingness to learn about chemical processes necessary to prepare energetic materials and the techniques used to characterize energetic materials and explosive formulations. </w:t>
      </w:r>
    </w:p>
    <w:p w14:paraId="16A9415D" w14:textId="77777777" w:rsidR="006D5A19" w:rsidRPr="006D5A19" w:rsidRDefault="006D5A19" w:rsidP="006D5A19">
      <w:pPr>
        <w:pStyle w:val="ListParagraph"/>
        <w:numPr>
          <w:ilvl w:val="0"/>
          <w:numId w:val="3"/>
        </w:numPr>
        <w:adjustRightInd w:val="0"/>
        <w:spacing w:after="0" w:line="240" w:lineRule="auto"/>
        <w:jc w:val="both"/>
        <w:rPr>
          <w:rFonts w:ascii="Trebuchet MS" w:hAnsi="Trebuchet MS"/>
          <w:sz w:val="20"/>
          <w:szCs w:val="20"/>
        </w:rPr>
      </w:pPr>
      <w:r w:rsidRPr="006D5A19">
        <w:rPr>
          <w:rFonts w:ascii="Trebuchet MS" w:hAnsi="Trebuchet MS"/>
          <w:sz w:val="20"/>
          <w:szCs w:val="20"/>
        </w:rPr>
        <w:t xml:space="preserve">Ability to interpret research findings in terms of the potential impact on the direction of IEs research efforts is desired. </w:t>
      </w:r>
    </w:p>
    <w:p w14:paraId="6841695C" w14:textId="0E36FAF9" w:rsidR="006D5A19" w:rsidRPr="006D5A19" w:rsidRDefault="006D5A19" w:rsidP="006D5A19">
      <w:pPr>
        <w:pStyle w:val="ListParagraph"/>
        <w:numPr>
          <w:ilvl w:val="0"/>
          <w:numId w:val="3"/>
        </w:numPr>
        <w:adjustRightInd w:val="0"/>
        <w:spacing w:after="0" w:line="240" w:lineRule="auto"/>
        <w:jc w:val="both"/>
        <w:rPr>
          <w:rFonts w:ascii="Trebuchet MS" w:hAnsi="Trebuchet MS"/>
          <w:sz w:val="20"/>
          <w:szCs w:val="20"/>
        </w:rPr>
      </w:pPr>
      <w:r w:rsidRPr="006D5A19">
        <w:rPr>
          <w:rFonts w:ascii="Trebuchet MS" w:hAnsi="Trebuchet MS"/>
          <w:sz w:val="20"/>
          <w:szCs w:val="20"/>
        </w:rPr>
        <w:t>Competence in describing observations and preparing concise and informative reports based on data collected from the characterization efforts.</w:t>
      </w:r>
    </w:p>
    <w:p w14:paraId="66EA4C16" w14:textId="77777777" w:rsidR="006D5A19" w:rsidRPr="006D5A19" w:rsidRDefault="006D5A19" w:rsidP="006D5A19">
      <w:pPr>
        <w:adjustRightInd w:val="0"/>
        <w:spacing w:after="0" w:line="240" w:lineRule="auto"/>
        <w:jc w:val="both"/>
        <w:rPr>
          <w:rFonts w:ascii="Trebuchet MS" w:hAnsi="Trebuchet MS"/>
          <w:b/>
          <w:sz w:val="20"/>
          <w:szCs w:val="20"/>
        </w:rPr>
      </w:pPr>
    </w:p>
    <w:p w14:paraId="0295E590" w14:textId="5AA7369F" w:rsidR="00FB6793" w:rsidRDefault="0055219F" w:rsidP="006D5A19">
      <w:pPr>
        <w:adjustRightInd w:val="0"/>
        <w:spacing w:after="0" w:line="240" w:lineRule="auto"/>
        <w:jc w:val="both"/>
        <w:rPr>
          <w:rFonts w:ascii="Trebuchet MS" w:hAnsi="Trebuchet MS"/>
          <w:sz w:val="20"/>
          <w:szCs w:val="20"/>
        </w:rPr>
      </w:pPr>
      <w:r w:rsidRPr="006D5A19">
        <w:rPr>
          <w:rFonts w:ascii="Trebuchet MS" w:hAnsi="Trebuchet MS"/>
          <w:b/>
          <w:sz w:val="20"/>
          <w:szCs w:val="20"/>
        </w:rPr>
        <w:t xml:space="preserve">Location: </w:t>
      </w:r>
      <w:r w:rsidR="00347F8F" w:rsidRPr="006D5A19">
        <w:rPr>
          <w:rFonts w:ascii="Trebuchet MS" w:hAnsi="Trebuchet MS"/>
          <w:sz w:val="20"/>
          <w:szCs w:val="20"/>
        </w:rPr>
        <w:t xml:space="preserve"> </w:t>
      </w:r>
      <w:r w:rsidR="00D6428B" w:rsidRPr="006D5A19">
        <w:rPr>
          <w:rFonts w:ascii="Trebuchet MS" w:hAnsi="Trebuchet MS"/>
          <w:sz w:val="20"/>
          <w:szCs w:val="20"/>
        </w:rPr>
        <w:t xml:space="preserve">Huntsville, AL </w:t>
      </w:r>
    </w:p>
    <w:p w14:paraId="0FBB0597" w14:textId="77777777" w:rsidR="00A03C8C" w:rsidRDefault="00A03C8C" w:rsidP="006D5A19">
      <w:pPr>
        <w:adjustRightInd w:val="0"/>
        <w:spacing w:after="0" w:line="240" w:lineRule="auto"/>
        <w:jc w:val="both"/>
        <w:rPr>
          <w:rFonts w:ascii="Trebuchet MS" w:hAnsi="Trebuchet MS"/>
          <w:sz w:val="20"/>
          <w:szCs w:val="20"/>
        </w:rPr>
      </w:pPr>
    </w:p>
    <w:p w14:paraId="1458B5FC" w14:textId="77777777" w:rsidR="00A03C8C" w:rsidRPr="00EB4E29" w:rsidRDefault="00A03C8C" w:rsidP="00A03C8C">
      <w:pPr>
        <w:adjustRightInd w:val="0"/>
        <w:spacing w:after="0" w:line="240" w:lineRule="auto"/>
        <w:jc w:val="both"/>
        <w:rPr>
          <w:rFonts w:ascii="Trebuchet MS" w:hAnsi="Trebuchet MS"/>
          <w:sz w:val="20"/>
          <w:szCs w:val="20"/>
        </w:rPr>
      </w:pPr>
      <w:r>
        <w:rPr>
          <w:rFonts w:ascii="Trebuchet MS" w:hAnsi="Trebuchet MS"/>
          <w:b/>
          <w:bCs/>
          <w:sz w:val="20"/>
          <w:szCs w:val="20"/>
        </w:rPr>
        <w:t xml:space="preserve">Shift: </w:t>
      </w:r>
      <w:r>
        <w:rPr>
          <w:rFonts w:ascii="Trebuchet MS" w:hAnsi="Trebuchet MS"/>
          <w:sz w:val="20"/>
          <w:szCs w:val="20"/>
        </w:rPr>
        <w:t xml:space="preserve">Normal Day Shift </w:t>
      </w:r>
    </w:p>
    <w:p w14:paraId="4CDF006D" w14:textId="77777777" w:rsidR="00913839" w:rsidRPr="006D5A19" w:rsidRDefault="00913839" w:rsidP="006D5A19">
      <w:pPr>
        <w:adjustRightInd w:val="0"/>
        <w:spacing w:after="0" w:line="240" w:lineRule="auto"/>
        <w:jc w:val="both"/>
        <w:rPr>
          <w:rFonts w:ascii="Trebuchet MS" w:hAnsi="Trebuchet MS"/>
          <w:sz w:val="20"/>
          <w:szCs w:val="20"/>
        </w:rPr>
      </w:pPr>
    </w:p>
    <w:p w14:paraId="46CE989C" w14:textId="4500B335" w:rsidR="00913839" w:rsidRPr="006D5A19" w:rsidRDefault="00913839" w:rsidP="006D5A19">
      <w:pPr>
        <w:adjustRightInd w:val="0"/>
        <w:spacing w:after="0" w:line="240" w:lineRule="auto"/>
        <w:jc w:val="both"/>
        <w:rPr>
          <w:rFonts w:ascii="Trebuchet MS" w:hAnsi="Trebuchet MS"/>
          <w:b/>
          <w:bCs/>
          <w:sz w:val="20"/>
          <w:szCs w:val="20"/>
        </w:rPr>
      </w:pPr>
      <w:r w:rsidRPr="006D5A19">
        <w:rPr>
          <w:rFonts w:ascii="Trebuchet MS" w:hAnsi="Trebuchet MS"/>
          <w:b/>
          <w:bCs/>
          <w:sz w:val="20"/>
          <w:szCs w:val="20"/>
        </w:rPr>
        <w:t xml:space="preserve">Citizenship: </w:t>
      </w:r>
      <w:r w:rsidRPr="006D5A19">
        <w:rPr>
          <w:rFonts w:ascii="Trebuchet MS" w:hAnsi="Trebuchet MS"/>
          <w:sz w:val="20"/>
          <w:szCs w:val="20"/>
        </w:rPr>
        <w:t>US citizenship required.</w:t>
      </w:r>
      <w:r w:rsidRPr="006D5A19">
        <w:rPr>
          <w:rFonts w:ascii="Trebuchet MS" w:hAnsi="Trebuchet MS"/>
          <w:b/>
          <w:bCs/>
          <w:sz w:val="20"/>
          <w:szCs w:val="20"/>
        </w:rPr>
        <w:t xml:space="preserve"> </w:t>
      </w:r>
    </w:p>
    <w:p w14:paraId="24B21332" w14:textId="77777777" w:rsidR="00EC6213" w:rsidRPr="006D5A19" w:rsidRDefault="00EC6213" w:rsidP="006D5A19">
      <w:pPr>
        <w:adjustRightInd w:val="0"/>
        <w:spacing w:after="0" w:line="240" w:lineRule="auto"/>
        <w:jc w:val="both"/>
        <w:rPr>
          <w:rFonts w:ascii="Trebuchet MS" w:hAnsi="Trebuchet MS"/>
          <w:sz w:val="20"/>
          <w:szCs w:val="20"/>
        </w:rPr>
      </w:pPr>
    </w:p>
    <w:p w14:paraId="3DCA56AA" w14:textId="77777777" w:rsidR="004D308E" w:rsidRPr="006D5A19" w:rsidRDefault="004D308E" w:rsidP="006D5A19">
      <w:pPr>
        <w:spacing w:after="0"/>
        <w:rPr>
          <w:rStyle w:val="printverysmall1"/>
          <w:rFonts w:ascii="Trebuchet MS" w:hAnsi="Trebuchet MS"/>
          <w:b/>
          <w:i/>
          <w:color w:val="000000"/>
          <w:sz w:val="20"/>
          <w:szCs w:val="20"/>
        </w:rPr>
      </w:pPr>
    </w:p>
    <w:p w14:paraId="166B9BCA" w14:textId="77777777" w:rsidR="004D308E" w:rsidRPr="006D5A19" w:rsidRDefault="003425BD" w:rsidP="006D5A19">
      <w:pPr>
        <w:spacing w:after="0"/>
        <w:jc w:val="center"/>
        <w:rPr>
          <w:rStyle w:val="printverysmall1"/>
          <w:rFonts w:ascii="Trebuchet MS" w:hAnsi="Trebuchet MS"/>
          <w:b/>
          <w:i/>
          <w:color w:val="000000"/>
          <w:sz w:val="20"/>
          <w:szCs w:val="20"/>
        </w:rPr>
      </w:pPr>
      <w:r w:rsidRPr="006D5A19">
        <w:rPr>
          <w:rStyle w:val="printverysmall1"/>
          <w:rFonts w:ascii="Trebuchet MS" w:hAnsi="Trebuchet MS"/>
          <w:b/>
          <w:i/>
          <w:color w:val="000000"/>
          <w:sz w:val="20"/>
          <w:szCs w:val="20"/>
        </w:rPr>
        <w:t xml:space="preserve">Ideal Innovations, Inc. is an Equal Opportunity Employer: </w:t>
      </w:r>
    </w:p>
    <w:p w14:paraId="39445AAB" w14:textId="77777777" w:rsidR="004D308E" w:rsidRPr="006D5A19" w:rsidRDefault="003425BD" w:rsidP="006D5A19">
      <w:pPr>
        <w:spacing w:after="0"/>
        <w:jc w:val="center"/>
        <w:rPr>
          <w:rStyle w:val="printverysmall1"/>
          <w:rFonts w:ascii="Trebuchet MS" w:hAnsi="Trebuchet MS"/>
          <w:b/>
          <w:i/>
          <w:color w:val="000000"/>
          <w:sz w:val="20"/>
          <w:szCs w:val="20"/>
        </w:rPr>
      </w:pPr>
      <w:r w:rsidRPr="006D5A19">
        <w:rPr>
          <w:rStyle w:val="printverysmall1"/>
          <w:rFonts w:ascii="Trebuchet MS" w:hAnsi="Trebuchet MS"/>
          <w:b/>
          <w:i/>
          <w:color w:val="000000"/>
          <w:sz w:val="20"/>
          <w:szCs w:val="20"/>
        </w:rPr>
        <w:t xml:space="preserve">All qualified applicants will receive consideration for employment without regard to race, color, religion, sex, national origin, </w:t>
      </w:r>
      <w:r w:rsidRPr="006D5A19">
        <w:rPr>
          <w:rStyle w:val="printverysmall1"/>
          <w:rFonts w:ascii="Trebuchet MS" w:hAnsi="Trebuchet MS"/>
          <w:b/>
          <w:bCs/>
          <w:i/>
          <w:color w:val="000000"/>
          <w:sz w:val="20"/>
          <w:szCs w:val="20"/>
        </w:rPr>
        <w:t>sexual orientation, gender identity</w:t>
      </w:r>
      <w:r w:rsidRPr="006D5A19">
        <w:rPr>
          <w:rStyle w:val="printverysmall1"/>
          <w:rFonts w:ascii="Trebuchet MS" w:hAnsi="Trebuchet MS"/>
          <w:b/>
          <w:i/>
          <w:color w:val="000000"/>
          <w:sz w:val="20"/>
          <w:szCs w:val="20"/>
        </w:rPr>
        <w:t xml:space="preserve">, disability, or veteran status. </w:t>
      </w:r>
    </w:p>
    <w:p w14:paraId="0E571423" w14:textId="77777777" w:rsidR="008830B4" w:rsidRPr="006D5A19" w:rsidRDefault="003425BD" w:rsidP="006D5A19">
      <w:pPr>
        <w:spacing w:after="0"/>
        <w:jc w:val="center"/>
        <w:rPr>
          <w:rFonts w:ascii="Trebuchet MS" w:hAnsi="Trebuchet MS" w:cs="Arial"/>
          <w:b/>
          <w:i/>
          <w:color w:val="000000"/>
          <w:sz w:val="20"/>
          <w:szCs w:val="20"/>
        </w:rPr>
      </w:pPr>
      <w:r w:rsidRPr="006D5A19">
        <w:rPr>
          <w:rStyle w:val="printverysmall1"/>
          <w:rFonts w:ascii="Trebuchet MS" w:hAnsi="Trebuchet MS"/>
          <w:b/>
          <w:i/>
          <w:color w:val="000000"/>
          <w:sz w:val="20"/>
          <w:szCs w:val="20"/>
        </w:rPr>
        <w:t>Ideal Innovations, Inc. is a VEVRAA Federal Contractor</w:t>
      </w:r>
      <w:r w:rsidRPr="006D5A19">
        <w:rPr>
          <w:rFonts w:ascii="Trebuchet MS" w:hAnsi="Trebuchet MS"/>
          <w:b/>
          <w:i/>
          <w:sz w:val="20"/>
          <w:szCs w:val="20"/>
        </w:rPr>
        <w:t>.</w:t>
      </w:r>
      <w:r w:rsidR="008830B4" w:rsidRPr="006D5A19">
        <w:rPr>
          <w:rFonts w:ascii="Trebuchet MS" w:hAnsi="Trebuchet MS"/>
          <w:b/>
          <w:i/>
          <w:sz w:val="20"/>
          <w:szCs w:val="20"/>
        </w:rPr>
        <w:tab/>
      </w:r>
    </w:p>
    <w:sectPr w:rsidR="008830B4" w:rsidRPr="006D5A19" w:rsidSect="00EE0174">
      <w:headerReference w:type="default" r:id="rId10"/>
      <w:footerReference w:type="default" r:id="rId11"/>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B880" w14:textId="77777777" w:rsidR="00C544DF" w:rsidRDefault="00C544DF" w:rsidP="00DF2783">
      <w:pPr>
        <w:spacing w:after="0" w:line="240" w:lineRule="auto"/>
      </w:pPr>
      <w:r>
        <w:separator/>
      </w:r>
    </w:p>
  </w:endnote>
  <w:endnote w:type="continuationSeparator" w:id="0">
    <w:p w14:paraId="1E5DB57A" w14:textId="77777777" w:rsidR="00C544DF" w:rsidRDefault="00C544DF" w:rsidP="00DF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9C8E" w14:textId="77777777" w:rsidR="00B11A18" w:rsidRDefault="00B11A18">
    <w:pPr>
      <w:pStyle w:val="Footer"/>
    </w:pPr>
    <w:r>
      <w:rPr>
        <w:noProof/>
      </w:rPr>
      <mc:AlternateContent>
        <mc:Choice Requires="wps">
          <w:drawing>
            <wp:anchor distT="0" distB="0" distL="114299" distR="114299" simplePos="0" relativeHeight="251662336" behindDoc="0" locked="0" layoutInCell="1" allowOverlap="1" wp14:anchorId="60D251D1" wp14:editId="7F99A799">
              <wp:simplePos x="0" y="0"/>
              <wp:positionH relativeFrom="column">
                <wp:posOffset>4502149</wp:posOffset>
              </wp:positionH>
              <wp:positionV relativeFrom="paragraph">
                <wp:posOffset>165735</wp:posOffset>
              </wp:positionV>
              <wp:extent cx="0" cy="142875"/>
              <wp:effectExtent l="0" t="0" r="19050"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556411" id="Straight Connector 1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4.5pt,13.05pt" to="35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" strokecolor="#a5a5a5 [2092]" strokeweight="1.25pt">
              <o:lock v:ext="edit" shapetype="f"/>
            </v:line>
          </w:pict>
        </mc:Fallback>
      </mc:AlternateContent>
    </w:r>
    <w:r>
      <w:rPr>
        <w:noProof/>
      </w:rPr>
      <mc:AlternateContent>
        <mc:Choice Requires="wps">
          <w:drawing>
            <wp:anchor distT="0" distB="0" distL="114299" distR="114299" simplePos="0" relativeHeight="251663360" behindDoc="0" locked="0" layoutInCell="1" allowOverlap="1" wp14:anchorId="44BF8F45" wp14:editId="03E8191F">
              <wp:simplePos x="0" y="0"/>
              <wp:positionH relativeFrom="column">
                <wp:posOffset>5388609</wp:posOffset>
              </wp:positionH>
              <wp:positionV relativeFrom="paragraph">
                <wp:posOffset>165735</wp:posOffset>
              </wp:positionV>
              <wp:extent cx="0" cy="142875"/>
              <wp:effectExtent l="0" t="0" r="19050"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6198BA8" id="Straight Connector 1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4.3pt,13.05pt" to="424.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" strokecolor="#a5a5a5 [2092]" strokeweight="1.25pt">
              <o:lock v:ext="edit" shapetype="f"/>
            </v:line>
          </w:pict>
        </mc:Fallback>
      </mc:AlternateContent>
    </w:r>
    <w:r>
      <w:rPr>
        <w:noProof/>
        <w:sz w:val="20"/>
        <w:szCs w:val="20"/>
      </w:rPr>
      <mc:AlternateContent>
        <mc:Choice Requires="wps">
          <w:drawing>
            <wp:anchor distT="4294967295" distB="4294967295" distL="114300" distR="114300" simplePos="0" relativeHeight="251660288" behindDoc="0" locked="0" layoutInCell="1" allowOverlap="1" wp14:anchorId="7A185F93" wp14:editId="141775C7">
              <wp:simplePos x="0" y="0"/>
              <wp:positionH relativeFrom="column">
                <wp:posOffset>1781175</wp:posOffset>
              </wp:positionH>
              <wp:positionV relativeFrom="paragraph">
                <wp:posOffset>46989</wp:posOffset>
              </wp:positionV>
              <wp:extent cx="507682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762A1E5"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0.25pt,3.7pt" to="54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" strokecolor="#a5a5a5 [2092]">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630E1202" wp14:editId="2DD5B1D7">
              <wp:simplePos x="0" y="0"/>
              <wp:positionH relativeFrom="column">
                <wp:posOffset>1990725</wp:posOffset>
              </wp:positionH>
              <wp:positionV relativeFrom="paragraph">
                <wp:posOffset>123190</wp:posOffset>
              </wp:positionV>
              <wp:extent cx="4651375" cy="4000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13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45A25" w14:textId="77777777" w:rsidR="00B11A18" w:rsidRPr="00E423C1" w:rsidRDefault="00B11A18" w:rsidP="00B11A18">
                          <w:pPr>
                            <w:rPr>
                              <w:color w:val="7F7F7F" w:themeColor="text1" w:themeTint="80"/>
                              <w:sz w:val="19"/>
                              <w:szCs w:val="19"/>
                            </w:rPr>
                          </w:pPr>
                          <w:r w:rsidRPr="00E423C1">
                            <w:rPr>
                              <w:color w:val="7F7F7F" w:themeColor="text1" w:themeTint="80"/>
                              <w:sz w:val="19"/>
                              <w:szCs w:val="19"/>
                            </w:rPr>
                            <w:t>950 N. Glebe Rd, Suite 800, Arlington, VA 22203     (703) 528-9101     idealinnovations.com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30E1202" id="_x0000_t202" coordsize="21600,21600" o:spt="202" path="m,l,21600r21600,l21600,xe">
              <v:stroke joinstyle="miter"/>
              <v:path gradientshapeok="t" o:connecttype="rect"/>
            </v:shapetype>
            <v:shape id="Text Box 5" o:spid="_x0000_s1026" type="#_x0000_t202" style="position:absolute;margin-left:156.75pt;margin-top:9.7pt;width:366.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" fillcolor="white [3201]" stroked="f" strokeweight=".5pt">
              <v:textbox>
                <w:txbxContent>
                  <w:p w14:paraId="7A145A25" w14:textId="77777777" w:rsidR="00B11A18" w:rsidRPr="00E423C1" w:rsidRDefault="00B11A18" w:rsidP="00B11A18">
                    <w:pPr>
                      <w:rPr>
                        <w:color w:val="7F7F7F" w:themeColor="text1" w:themeTint="80"/>
                        <w:sz w:val="19"/>
                        <w:szCs w:val="19"/>
                      </w:rPr>
                    </w:pPr>
                    <w:r w:rsidRPr="00E423C1">
                      <w:rPr>
                        <w:color w:val="7F7F7F" w:themeColor="text1" w:themeTint="80"/>
                        <w:sz w:val="19"/>
                        <w:szCs w:val="19"/>
                      </w:rPr>
                      <w:t>950 N. Glebe Rd, Suite 800, Arlington, VA 22203     (703) 528-9101     idealinnovations.com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C8230" w14:textId="77777777" w:rsidR="00C544DF" w:rsidRDefault="00C544DF" w:rsidP="00DF2783">
      <w:pPr>
        <w:spacing w:after="0" w:line="240" w:lineRule="auto"/>
      </w:pPr>
      <w:r>
        <w:separator/>
      </w:r>
    </w:p>
  </w:footnote>
  <w:footnote w:type="continuationSeparator" w:id="0">
    <w:p w14:paraId="18728DEB" w14:textId="77777777" w:rsidR="00C544DF" w:rsidRDefault="00C544DF" w:rsidP="00DF2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DC9E" w14:textId="77777777" w:rsidR="00B11A18" w:rsidRDefault="00B11A18">
    <w:pPr>
      <w:pStyle w:val="Header"/>
    </w:pPr>
    <w:r>
      <w:rPr>
        <w:noProof/>
      </w:rPr>
      <w:drawing>
        <wp:anchor distT="0" distB="0" distL="114300" distR="114300" simplePos="0" relativeHeight="251667456" behindDoc="0" locked="0" layoutInCell="1" allowOverlap="1" wp14:anchorId="44A1668F" wp14:editId="7EE8594E">
          <wp:simplePos x="0" y="0"/>
          <wp:positionH relativeFrom="column">
            <wp:posOffset>4349750</wp:posOffset>
          </wp:positionH>
          <wp:positionV relativeFrom="paragraph">
            <wp:posOffset>-124460</wp:posOffset>
          </wp:positionV>
          <wp:extent cx="2276475"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do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762000"/>
                  </a:xfrm>
                  <a:prstGeom prst="rect">
                    <a:avLst/>
                  </a:prstGeom>
                </pic:spPr>
              </pic:pic>
            </a:graphicData>
          </a:graphic>
        </wp:anchor>
      </w:drawing>
    </w:r>
    <w:r>
      <w:rPr>
        <w:noProof/>
        <w:sz w:val="20"/>
        <w:szCs w:val="20"/>
      </w:rPr>
      <w:drawing>
        <wp:anchor distT="0" distB="0" distL="114300" distR="114300" simplePos="0" relativeHeight="251668480" behindDoc="0" locked="0" layoutInCell="1" allowOverlap="1" wp14:anchorId="32B711FA" wp14:editId="34397B6A">
          <wp:simplePos x="0" y="0"/>
          <wp:positionH relativeFrom="column">
            <wp:posOffset>-664210</wp:posOffset>
          </wp:positionH>
          <wp:positionV relativeFrom="paragraph">
            <wp:posOffset>-410210</wp:posOffset>
          </wp:positionV>
          <wp:extent cx="1934210" cy="74295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Innovations_web3.jpg"/>
                  <pic:cNvPicPr/>
                </pic:nvPicPr>
                <pic:blipFill>
                  <a:blip r:embed="rId2">
                    <a:extLst>
                      <a:ext uri="{28A0092B-C50C-407E-A947-70E740481C1C}">
                        <a14:useLocalDpi xmlns:a14="http://schemas.microsoft.com/office/drawing/2010/main" val="0"/>
                      </a:ext>
                    </a:extLst>
                  </a:blip>
                  <a:stretch>
                    <a:fillRect/>
                  </a:stretch>
                </pic:blipFill>
                <pic:spPr>
                  <a:xfrm>
                    <a:off x="0" y="0"/>
                    <a:ext cx="1934210" cy="742950"/>
                  </a:xfrm>
                  <a:prstGeom prst="rect">
                    <a:avLst/>
                  </a:prstGeom>
                </pic:spPr>
              </pic:pic>
            </a:graphicData>
          </a:graphic>
        </wp:anchor>
      </w:drawing>
    </w:r>
  </w:p>
  <w:p w14:paraId="3F6644C8" w14:textId="77777777" w:rsidR="00B11A18" w:rsidRDefault="00B11A18">
    <w:pPr>
      <w:pStyle w:val="Header"/>
    </w:pPr>
    <w:r>
      <w:rPr>
        <w:noProof/>
        <w:sz w:val="20"/>
        <w:szCs w:val="20"/>
      </w:rPr>
      <mc:AlternateContent>
        <mc:Choice Requires="wps">
          <w:drawing>
            <wp:anchor distT="4294967295" distB="4294967295" distL="114300" distR="114300" simplePos="0" relativeHeight="251658239" behindDoc="0" locked="0" layoutInCell="1" allowOverlap="1" wp14:anchorId="1C4051F3" wp14:editId="6A9492D8">
              <wp:simplePos x="0" y="0"/>
              <wp:positionH relativeFrom="column">
                <wp:posOffset>1781175</wp:posOffset>
              </wp:positionH>
              <wp:positionV relativeFrom="paragraph">
                <wp:posOffset>73024</wp:posOffset>
              </wp:positionV>
              <wp:extent cx="5076825" cy="0"/>
              <wp:effectExtent l="0" t="0" r="2857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48A572C" id="Straight Connector 13"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0.25pt,5.75pt" to="54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" strokecolor="#a5a5a5 [2092]">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3959"/>
    <w:multiLevelType w:val="hybridMultilevel"/>
    <w:tmpl w:val="755E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E3AA6"/>
    <w:multiLevelType w:val="multilevel"/>
    <w:tmpl w:val="0AE8D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C5897"/>
    <w:multiLevelType w:val="hybridMultilevel"/>
    <w:tmpl w:val="163E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758BA"/>
    <w:multiLevelType w:val="hybridMultilevel"/>
    <w:tmpl w:val="4D56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E2A76"/>
    <w:multiLevelType w:val="hybridMultilevel"/>
    <w:tmpl w:val="5498CD12"/>
    <w:lvl w:ilvl="0" w:tplc="04090001">
      <w:start w:val="1"/>
      <w:numFmt w:val="bullet"/>
      <w:lvlText w:val=""/>
      <w:lvlJc w:val="left"/>
      <w:pPr>
        <w:ind w:left="720" w:hanging="360"/>
      </w:pPr>
      <w:rPr>
        <w:rFonts w:ascii="Symbol" w:hAnsi="Symbol" w:hint="default"/>
      </w:rPr>
    </w:lvl>
    <w:lvl w:ilvl="1" w:tplc="CF6AC00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110C3"/>
    <w:multiLevelType w:val="hybridMultilevel"/>
    <w:tmpl w:val="7818B5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B4C10"/>
    <w:multiLevelType w:val="hybridMultilevel"/>
    <w:tmpl w:val="ADA6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D5920"/>
    <w:multiLevelType w:val="hybridMultilevel"/>
    <w:tmpl w:val="C4D6D9D8"/>
    <w:lvl w:ilvl="0" w:tplc="F5B2631C">
      <w:start w:val="1"/>
      <w:numFmt w:val="lowerLetter"/>
      <w:lvlText w:val="%1)"/>
      <w:lvlJc w:val="left"/>
      <w:pPr>
        <w:ind w:left="820" w:hanging="360"/>
        <w:jc w:val="left"/>
      </w:pPr>
      <w:rPr>
        <w:rFonts w:ascii="Times New Roman" w:eastAsia="Times New Roman" w:hAnsi="Times New Roman" w:cs="Times New Roman" w:hint="default"/>
        <w:spacing w:val="-6"/>
        <w:w w:val="99"/>
        <w:sz w:val="24"/>
        <w:szCs w:val="24"/>
      </w:rPr>
    </w:lvl>
    <w:lvl w:ilvl="1" w:tplc="9C5E6C7A">
      <w:numFmt w:val="bullet"/>
      <w:lvlText w:val="•"/>
      <w:lvlJc w:val="left"/>
      <w:pPr>
        <w:ind w:left="1696" w:hanging="360"/>
      </w:pPr>
      <w:rPr>
        <w:rFonts w:hint="default"/>
      </w:rPr>
    </w:lvl>
    <w:lvl w:ilvl="2" w:tplc="179E8BE8">
      <w:numFmt w:val="bullet"/>
      <w:lvlText w:val="•"/>
      <w:lvlJc w:val="left"/>
      <w:pPr>
        <w:ind w:left="2572" w:hanging="360"/>
      </w:pPr>
      <w:rPr>
        <w:rFonts w:hint="default"/>
      </w:rPr>
    </w:lvl>
    <w:lvl w:ilvl="3" w:tplc="B0E00A2A">
      <w:numFmt w:val="bullet"/>
      <w:lvlText w:val="•"/>
      <w:lvlJc w:val="left"/>
      <w:pPr>
        <w:ind w:left="3448" w:hanging="360"/>
      </w:pPr>
      <w:rPr>
        <w:rFonts w:hint="default"/>
      </w:rPr>
    </w:lvl>
    <w:lvl w:ilvl="4" w:tplc="70B0714C">
      <w:numFmt w:val="bullet"/>
      <w:lvlText w:val="•"/>
      <w:lvlJc w:val="left"/>
      <w:pPr>
        <w:ind w:left="4324" w:hanging="360"/>
      </w:pPr>
      <w:rPr>
        <w:rFonts w:hint="default"/>
      </w:rPr>
    </w:lvl>
    <w:lvl w:ilvl="5" w:tplc="CC26685E">
      <w:numFmt w:val="bullet"/>
      <w:lvlText w:val="•"/>
      <w:lvlJc w:val="left"/>
      <w:pPr>
        <w:ind w:left="5200" w:hanging="360"/>
      </w:pPr>
      <w:rPr>
        <w:rFonts w:hint="default"/>
      </w:rPr>
    </w:lvl>
    <w:lvl w:ilvl="6" w:tplc="5804F89E">
      <w:numFmt w:val="bullet"/>
      <w:lvlText w:val="•"/>
      <w:lvlJc w:val="left"/>
      <w:pPr>
        <w:ind w:left="6076" w:hanging="360"/>
      </w:pPr>
      <w:rPr>
        <w:rFonts w:hint="default"/>
      </w:rPr>
    </w:lvl>
    <w:lvl w:ilvl="7" w:tplc="6CB6ED30">
      <w:numFmt w:val="bullet"/>
      <w:lvlText w:val="•"/>
      <w:lvlJc w:val="left"/>
      <w:pPr>
        <w:ind w:left="6952" w:hanging="360"/>
      </w:pPr>
      <w:rPr>
        <w:rFonts w:hint="default"/>
      </w:rPr>
    </w:lvl>
    <w:lvl w:ilvl="8" w:tplc="CF0C89BA">
      <w:numFmt w:val="bullet"/>
      <w:lvlText w:val="•"/>
      <w:lvlJc w:val="left"/>
      <w:pPr>
        <w:ind w:left="7828" w:hanging="360"/>
      </w:pPr>
      <w:rPr>
        <w:rFonts w:hint="default"/>
      </w:rPr>
    </w:lvl>
  </w:abstractNum>
  <w:abstractNum w:abstractNumId="8" w15:restartNumberingAfterBreak="0">
    <w:nsid w:val="37FF66A2"/>
    <w:multiLevelType w:val="hybridMultilevel"/>
    <w:tmpl w:val="5D10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F1A27"/>
    <w:multiLevelType w:val="hybridMultilevel"/>
    <w:tmpl w:val="0402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C7BBA"/>
    <w:multiLevelType w:val="hybridMultilevel"/>
    <w:tmpl w:val="9FB4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774F3"/>
    <w:multiLevelType w:val="hybridMultilevel"/>
    <w:tmpl w:val="9B905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215F2"/>
    <w:multiLevelType w:val="hybridMultilevel"/>
    <w:tmpl w:val="E4AA1412"/>
    <w:lvl w:ilvl="0" w:tplc="FBEC1916">
      <w:start w:val="6"/>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702B4"/>
    <w:multiLevelType w:val="hybridMultilevel"/>
    <w:tmpl w:val="B00C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373B8F"/>
    <w:multiLevelType w:val="hybridMultilevel"/>
    <w:tmpl w:val="4BAC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114BB"/>
    <w:multiLevelType w:val="hybridMultilevel"/>
    <w:tmpl w:val="E60E28D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968386296">
    <w:abstractNumId w:val="0"/>
  </w:num>
  <w:num w:numId="2" w16cid:durableId="323629005">
    <w:abstractNumId w:val="13"/>
  </w:num>
  <w:num w:numId="3" w16cid:durableId="1371492913">
    <w:abstractNumId w:val="1"/>
  </w:num>
  <w:num w:numId="4" w16cid:durableId="1833255135">
    <w:abstractNumId w:val="5"/>
  </w:num>
  <w:num w:numId="5" w16cid:durableId="287050771">
    <w:abstractNumId w:val="15"/>
  </w:num>
  <w:num w:numId="6" w16cid:durableId="1610355052">
    <w:abstractNumId w:val="6"/>
  </w:num>
  <w:num w:numId="7" w16cid:durableId="332728567">
    <w:abstractNumId w:val="7"/>
  </w:num>
  <w:num w:numId="8" w16cid:durableId="1696271599">
    <w:abstractNumId w:val="14"/>
  </w:num>
  <w:num w:numId="9" w16cid:durableId="1865434181">
    <w:abstractNumId w:val="9"/>
  </w:num>
  <w:num w:numId="10" w16cid:durableId="2023580057">
    <w:abstractNumId w:val="11"/>
  </w:num>
  <w:num w:numId="11" w16cid:durableId="902563598">
    <w:abstractNumId w:val="8"/>
  </w:num>
  <w:num w:numId="12" w16cid:durableId="256791065">
    <w:abstractNumId w:val="2"/>
  </w:num>
  <w:num w:numId="13" w16cid:durableId="1380975056">
    <w:abstractNumId w:val="10"/>
  </w:num>
  <w:num w:numId="14" w16cid:durableId="1893227276">
    <w:abstractNumId w:val="4"/>
  </w:num>
  <w:num w:numId="15" w16cid:durableId="239103537">
    <w:abstractNumId w:val="3"/>
  </w:num>
  <w:num w:numId="16" w16cid:durableId="79810669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83"/>
    <w:rsid w:val="00004A71"/>
    <w:rsid w:val="00005C70"/>
    <w:rsid w:val="000160B4"/>
    <w:rsid w:val="00023055"/>
    <w:rsid w:val="0003077B"/>
    <w:rsid w:val="00047F5C"/>
    <w:rsid w:val="000534B0"/>
    <w:rsid w:val="0005378A"/>
    <w:rsid w:val="0006213E"/>
    <w:rsid w:val="00075C81"/>
    <w:rsid w:val="000870B5"/>
    <w:rsid w:val="000A1701"/>
    <w:rsid w:val="000B1857"/>
    <w:rsid w:val="000B5C8B"/>
    <w:rsid w:val="000C3A77"/>
    <w:rsid w:val="000C587D"/>
    <w:rsid w:val="000E02F4"/>
    <w:rsid w:val="000E0D15"/>
    <w:rsid w:val="000E29C5"/>
    <w:rsid w:val="000E4249"/>
    <w:rsid w:val="000F4DC3"/>
    <w:rsid w:val="00101A1D"/>
    <w:rsid w:val="00103475"/>
    <w:rsid w:val="00106551"/>
    <w:rsid w:val="001171A3"/>
    <w:rsid w:val="00131B80"/>
    <w:rsid w:val="00151179"/>
    <w:rsid w:val="00155B11"/>
    <w:rsid w:val="00182BA8"/>
    <w:rsid w:val="001902CC"/>
    <w:rsid w:val="0019738D"/>
    <w:rsid w:val="001A556F"/>
    <w:rsid w:val="001B0CE0"/>
    <w:rsid w:val="001B2E6F"/>
    <w:rsid w:val="001D6606"/>
    <w:rsid w:val="001F37BB"/>
    <w:rsid w:val="001F4882"/>
    <w:rsid w:val="001F6553"/>
    <w:rsid w:val="00225A10"/>
    <w:rsid w:val="002457A7"/>
    <w:rsid w:val="00252CD1"/>
    <w:rsid w:val="00263F7B"/>
    <w:rsid w:val="0027550F"/>
    <w:rsid w:val="0027560F"/>
    <w:rsid w:val="002A2E23"/>
    <w:rsid w:val="002B2791"/>
    <w:rsid w:val="002C094A"/>
    <w:rsid w:val="002D7095"/>
    <w:rsid w:val="002F6E66"/>
    <w:rsid w:val="003027EF"/>
    <w:rsid w:val="00303B18"/>
    <w:rsid w:val="003046B5"/>
    <w:rsid w:val="003062ED"/>
    <w:rsid w:val="0030703D"/>
    <w:rsid w:val="00317834"/>
    <w:rsid w:val="003218ED"/>
    <w:rsid w:val="00322F70"/>
    <w:rsid w:val="003266E4"/>
    <w:rsid w:val="003425BD"/>
    <w:rsid w:val="00347F8F"/>
    <w:rsid w:val="00352F65"/>
    <w:rsid w:val="00354F54"/>
    <w:rsid w:val="003778D9"/>
    <w:rsid w:val="00382E9B"/>
    <w:rsid w:val="003B1C15"/>
    <w:rsid w:val="003E6DB3"/>
    <w:rsid w:val="00400FF0"/>
    <w:rsid w:val="00434B38"/>
    <w:rsid w:val="00451B4B"/>
    <w:rsid w:val="00457678"/>
    <w:rsid w:val="0047077E"/>
    <w:rsid w:val="004770AC"/>
    <w:rsid w:val="004839AC"/>
    <w:rsid w:val="004B2EDB"/>
    <w:rsid w:val="004B68BE"/>
    <w:rsid w:val="004B7D1C"/>
    <w:rsid w:val="004C356C"/>
    <w:rsid w:val="004C69AE"/>
    <w:rsid w:val="004D308E"/>
    <w:rsid w:val="004E4558"/>
    <w:rsid w:val="004E4691"/>
    <w:rsid w:val="004E71AF"/>
    <w:rsid w:val="005073E7"/>
    <w:rsid w:val="00517F42"/>
    <w:rsid w:val="00523248"/>
    <w:rsid w:val="00541540"/>
    <w:rsid w:val="0055219F"/>
    <w:rsid w:val="005601B4"/>
    <w:rsid w:val="00567D07"/>
    <w:rsid w:val="00570030"/>
    <w:rsid w:val="00571877"/>
    <w:rsid w:val="005779B6"/>
    <w:rsid w:val="00594CA4"/>
    <w:rsid w:val="005966E0"/>
    <w:rsid w:val="005A1431"/>
    <w:rsid w:val="005B6B81"/>
    <w:rsid w:val="005C65DD"/>
    <w:rsid w:val="005D6323"/>
    <w:rsid w:val="005E65A4"/>
    <w:rsid w:val="0061632D"/>
    <w:rsid w:val="00616EDF"/>
    <w:rsid w:val="0062340E"/>
    <w:rsid w:val="0063326A"/>
    <w:rsid w:val="00633D37"/>
    <w:rsid w:val="006406FA"/>
    <w:rsid w:val="00643905"/>
    <w:rsid w:val="00647F39"/>
    <w:rsid w:val="00657017"/>
    <w:rsid w:val="00683DC3"/>
    <w:rsid w:val="006B42A4"/>
    <w:rsid w:val="006C2C71"/>
    <w:rsid w:val="006D5A19"/>
    <w:rsid w:val="006E1329"/>
    <w:rsid w:val="00706673"/>
    <w:rsid w:val="00706AAB"/>
    <w:rsid w:val="0072055F"/>
    <w:rsid w:val="00722349"/>
    <w:rsid w:val="00722428"/>
    <w:rsid w:val="00723E81"/>
    <w:rsid w:val="00724C74"/>
    <w:rsid w:val="00725B9A"/>
    <w:rsid w:val="00727242"/>
    <w:rsid w:val="00730E8C"/>
    <w:rsid w:val="00740D6A"/>
    <w:rsid w:val="00744111"/>
    <w:rsid w:val="00745E0E"/>
    <w:rsid w:val="0076280C"/>
    <w:rsid w:val="00780AA8"/>
    <w:rsid w:val="0079544D"/>
    <w:rsid w:val="00797BC3"/>
    <w:rsid w:val="007B7396"/>
    <w:rsid w:val="007C33E4"/>
    <w:rsid w:val="007D7CAB"/>
    <w:rsid w:val="007F4BE9"/>
    <w:rsid w:val="007F50D2"/>
    <w:rsid w:val="00823A86"/>
    <w:rsid w:val="0082657A"/>
    <w:rsid w:val="00835D64"/>
    <w:rsid w:val="00855580"/>
    <w:rsid w:val="00862200"/>
    <w:rsid w:val="00864323"/>
    <w:rsid w:val="008711E5"/>
    <w:rsid w:val="008830B4"/>
    <w:rsid w:val="008868C1"/>
    <w:rsid w:val="0089427A"/>
    <w:rsid w:val="0089675F"/>
    <w:rsid w:val="008A1554"/>
    <w:rsid w:val="008A32B2"/>
    <w:rsid w:val="008B1B20"/>
    <w:rsid w:val="008B53B4"/>
    <w:rsid w:val="008B5699"/>
    <w:rsid w:val="008B621C"/>
    <w:rsid w:val="00906366"/>
    <w:rsid w:val="00913839"/>
    <w:rsid w:val="00916528"/>
    <w:rsid w:val="009210D6"/>
    <w:rsid w:val="00933F3F"/>
    <w:rsid w:val="0093710D"/>
    <w:rsid w:val="0094544F"/>
    <w:rsid w:val="00956389"/>
    <w:rsid w:val="00961458"/>
    <w:rsid w:val="00963EF7"/>
    <w:rsid w:val="009641B8"/>
    <w:rsid w:val="009718AF"/>
    <w:rsid w:val="00974C7F"/>
    <w:rsid w:val="00996354"/>
    <w:rsid w:val="009A71FB"/>
    <w:rsid w:val="009B1B9D"/>
    <w:rsid w:val="009B76A7"/>
    <w:rsid w:val="009D7BDA"/>
    <w:rsid w:val="009E7E00"/>
    <w:rsid w:val="00A03C8C"/>
    <w:rsid w:val="00A263D2"/>
    <w:rsid w:val="00A3398F"/>
    <w:rsid w:val="00A36793"/>
    <w:rsid w:val="00A4100C"/>
    <w:rsid w:val="00A45FCB"/>
    <w:rsid w:val="00A52BA9"/>
    <w:rsid w:val="00A61F99"/>
    <w:rsid w:val="00A83254"/>
    <w:rsid w:val="00A87B42"/>
    <w:rsid w:val="00A97A1A"/>
    <w:rsid w:val="00AA0F73"/>
    <w:rsid w:val="00AB02AC"/>
    <w:rsid w:val="00AB105F"/>
    <w:rsid w:val="00AB5B04"/>
    <w:rsid w:val="00AD02E9"/>
    <w:rsid w:val="00AD1D3C"/>
    <w:rsid w:val="00AE4A33"/>
    <w:rsid w:val="00AF08CA"/>
    <w:rsid w:val="00AF603C"/>
    <w:rsid w:val="00B11A18"/>
    <w:rsid w:val="00B12170"/>
    <w:rsid w:val="00B30C4C"/>
    <w:rsid w:val="00B338F3"/>
    <w:rsid w:val="00B33C74"/>
    <w:rsid w:val="00B4436E"/>
    <w:rsid w:val="00B45DEA"/>
    <w:rsid w:val="00B505C8"/>
    <w:rsid w:val="00B630F1"/>
    <w:rsid w:val="00B642D3"/>
    <w:rsid w:val="00B65849"/>
    <w:rsid w:val="00B8466B"/>
    <w:rsid w:val="00BC0D60"/>
    <w:rsid w:val="00BD0D4A"/>
    <w:rsid w:val="00BD27CF"/>
    <w:rsid w:val="00BE0D01"/>
    <w:rsid w:val="00BE601B"/>
    <w:rsid w:val="00BE642F"/>
    <w:rsid w:val="00BF02FB"/>
    <w:rsid w:val="00C0103E"/>
    <w:rsid w:val="00C077D3"/>
    <w:rsid w:val="00C10D75"/>
    <w:rsid w:val="00C13915"/>
    <w:rsid w:val="00C14D70"/>
    <w:rsid w:val="00C32351"/>
    <w:rsid w:val="00C356D3"/>
    <w:rsid w:val="00C4228F"/>
    <w:rsid w:val="00C541CE"/>
    <w:rsid w:val="00C544DF"/>
    <w:rsid w:val="00C771C2"/>
    <w:rsid w:val="00C81848"/>
    <w:rsid w:val="00C86B7E"/>
    <w:rsid w:val="00C87C71"/>
    <w:rsid w:val="00C92BFD"/>
    <w:rsid w:val="00C96F1E"/>
    <w:rsid w:val="00CA180C"/>
    <w:rsid w:val="00CA38AA"/>
    <w:rsid w:val="00CA4C45"/>
    <w:rsid w:val="00CB4E74"/>
    <w:rsid w:val="00CC2913"/>
    <w:rsid w:val="00CE47E8"/>
    <w:rsid w:val="00D062B1"/>
    <w:rsid w:val="00D10985"/>
    <w:rsid w:val="00D20869"/>
    <w:rsid w:val="00D35638"/>
    <w:rsid w:val="00D358D8"/>
    <w:rsid w:val="00D44F1C"/>
    <w:rsid w:val="00D54921"/>
    <w:rsid w:val="00D6428B"/>
    <w:rsid w:val="00D724BC"/>
    <w:rsid w:val="00D9263C"/>
    <w:rsid w:val="00D9332E"/>
    <w:rsid w:val="00DA6253"/>
    <w:rsid w:val="00DB4083"/>
    <w:rsid w:val="00DE1C4F"/>
    <w:rsid w:val="00DF2783"/>
    <w:rsid w:val="00DF331E"/>
    <w:rsid w:val="00DF3F38"/>
    <w:rsid w:val="00E07F3D"/>
    <w:rsid w:val="00E25887"/>
    <w:rsid w:val="00E751EA"/>
    <w:rsid w:val="00E8056E"/>
    <w:rsid w:val="00E91C8D"/>
    <w:rsid w:val="00E932E8"/>
    <w:rsid w:val="00E93953"/>
    <w:rsid w:val="00EB41E3"/>
    <w:rsid w:val="00EC0589"/>
    <w:rsid w:val="00EC0CA1"/>
    <w:rsid w:val="00EC2BD7"/>
    <w:rsid w:val="00EC6213"/>
    <w:rsid w:val="00EC7064"/>
    <w:rsid w:val="00ED28B2"/>
    <w:rsid w:val="00EE0174"/>
    <w:rsid w:val="00EE0CEA"/>
    <w:rsid w:val="00F01B5F"/>
    <w:rsid w:val="00F03E25"/>
    <w:rsid w:val="00F206E8"/>
    <w:rsid w:val="00F22E04"/>
    <w:rsid w:val="00F520EC"/>
    <w:rsid w:val="00F63107"/>
    <w:rsid w:val="00F76C7C"/>
    <w:rsid w:val="00FA2211"/>
    <w:rsid w:val="00FA49B3"/>
    <w:rsid w:val="00FB0045"/>
    <w:rsid w:val="00FB538E"/>
    <w:rsid w:val="00FB6793"/>
    <w:rsid w:val="00FB7408"/>
    <w:rsid w:val="00FD0179"/>
    <w:rsid w:val="00FE070F"/>
    <w:rsid w:val="00FF4771"/>
    <w:rsid w:val="00FF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30C4E"/>
  <w15:docId w15:val="{E531B9FA-0E3B-4E28-9C67-FCE377F5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1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2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783"/>
  </w:style>
  <w:style w:type="paragraph" w:customStyle="1" w:styleId="Default">
    <w:name w:val="Default"/>
    <w:rsid w:val="00DF2783"/>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DF2783"/>
    <w:pPr>
      <w:spacing w:before="100" w:beforeAutospacing="1" w:after="100" w:afterAutospacing="1" w:line="240" w:lineRule="auto"/>
    </w:pPr>
    <w:rPr>
      <w:rFonts w:ascii="Times" w:eastAsiaTheme="minorEastAsia" w:hAnsi="Times"/>
      <w:sz w:val="20"/>
      <w:szCs w:val="20"/>
    </w:rPr>
  </w:style>
  <w:style w:type="table" w:styleId="TableGrid">
    <w:name w:val="Table Grid"/>
    <w:basedOn w:val="TableNormal"/>
    <w:uiPriority w:val="59"/>
    <w:rsid w:val="00DF278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2783"/>
    <w:rPr>
      <w:color w:val="808080"/>
    </w:rPr>
  </w:style>
  <w:style w:type="paragraph" w:styleId="BalloonText">
    <w:name w:val="Balloon Text"/>
    <w:basedOn w:val="Normal"/>
    <w:link w:val="BalloonTextChar"/>
    <w:uiPriority w:val="99"/>
    <w:semiHidden/>
    <w:unhideWhenUsed/>
    <w:rsid w:val="00DF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783"/>
    <w:rPr>
      <w:rFonts w:ascii="Tahoma" w:hAnsi="Tahoma" w:cs="Tahoma"/>
      <w:sz w:val="16"/>
      <w:szCs w:val="16"/>
    </w:rPr>
  </w:style>
  <w:style w:type="paragraph" w:styleId="Header">
    <w:name w:val="header"/>
    <w:basedOn w:val="Normal"/>
    <w:link w:val="HeaderChar"/>
    <w:uiPriority w:val="99"/>
    <w:unhideWhenUsed/>
    <w:rsid w:val="00DF2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783"/>
  </w:style>
  <w:style w:type="paragraph" w:styleId="ListParagraph">
    <w:name w:val="List Paragraph"/>
    <w:basedOn w:val="Normal"/>
    <w:uiPriority w:val="34"/>
    <w:qFormat/>
    <w:rsid w:val="00570030"/>
    <w:pPr>
      <w:ind w:left="720"/>
      <w:contextualSpacing/>
    </w:pPr>
  </w:style>
  <w:style w:type="character" w:styleId="Hyperlink">
    <w:name w:val="Hyperlink"/>
    <w:basedOn w:val="DefaultParagraphFont"/>
    <w:uiPriority w:val="99"/>
    <w:unhideWhenUsed/>
    <w:rsid w:val="00E932E8"/>
    <w:rPr>
      <w:color w:val="0000FF" w:themeColor="hyperlink"/>
      <w:u w:val="single"/>
    </w:rPr>
  </w:style>
  <w:style w:type="character" w:customStyle="1" w:styleId="EmailStyle27">
    <w:name w:val="EmailStyle27"/>
    <w:basedOn w:val="DefaultParagraphFont"/>
    <w:semiHidden/>
    <w:rsid w:val="008B1B20"/>
    <w:rPr>
      <w:rFonts w:ascii="Arial" w:hAnsi="Arial" w:cs="Arial"/>
      <w:color w:val="000080"/>
      <w:sz w:val="20"/>
      <w:szCs w:val="20"/>
    </w:rPr>
  </w:style>
  <w:style w:type="character" w:customStyle="1" w:styleId="apple-converted-space">
    <w:name w:val="apple-converted-space"/>
    <w:basedOn w:val="DefaultParagraphFont"/>
    <w:rsid w:val="00A83254"/>
  </w:style>
  <w:style w:type="character" w:styleId="Emphasis">
    <w:name w:val="Emphasis"/>
    <w:basedOn w:val="DefaultParagraphFont"/>
    <w:uiPriority w:val="20"/>
    <w:qFormat/>
    <w:rsid w:val="00A83254"/>
    <w:rPr>
      <w:i/>
      <w:iCs/>
    </w:rPr>
  </w:style>
  <w:style w:type="character" w:customStyle="1" w:styleId="printverysmall1">
    <w:name w:val="printverysmall1"/>
    <w:basedOn w:val="DefaultParagraphFont"/>
    <w:rsid w:val="003425BD"/>
    <w:rPr>
      <w:rFonts w:ascii="Arial" w:hAnsi="Arial" w:cs="Arial" w:hint="default"/>
      <w:strike w:val="0"/>
      <w:dstrike w:val="0"/>
      <w:color w:val="8B9298"/>
      <w:u w:val="none"/>
      <w:effect w:val="none"/>
    </w:rPr>
  </w:style>
  <w:style w:type="character" w:styleId="UnresolvedMention">
    <w:name w:val="Unresolved Mention"/>
    <w:basedOn w:val="DefaultParagraphFont"/>
    <w:uiPriority w:val="99"/>
    <w:semiHidden/>
    <w:unhideWhenUsed/>
    <w:rsid w:val="00D724BC"/>
    <w:rPr>
      <w:color w:val="808080"/>
      <w:shd w:val="clear" w:color="auto" w:fill="E6E6E6"/>
    </w:rPr>
  </w:style>
  <w:style w:type="paragraph" w:styleId="BodyText">
    <w:name w:val="Body Text"/>
    <w:basedOn w:val="Normal"/>
    <w:link w:val="BodyTextChar"/>
    <w:uiPriority w:val="1"/>
    <w:qFormat/>
    <w:rsid w:val="0063326A"/>
    <w:pPr>
      <w:widowControl w:val="0"/>
      <w:autoSpaceDE w:val="0"/>
      <w:autoSpaceDN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332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5984">
      <w:bodyDiv w:val="1"/>
      <w:marLeft w:val="0"/>
      <w:marRight w:val="0"/>
      <w:marTop w:val="0"/>
      <w:marBottom w:val="0"/>
      <w:divBdr>
        <w:top w:val="none" w:sz="0" w:space="0" w:color="auto"/>
        <w:left w:val="none" w:sz="0" w:space="0" w:color="auto"/>
        <w:bottom w:val="none" w:sz="0" w:space="0" w:color="auto"/>
        <w:right w:val="none" w:sz="0" w:space="0" w:color="auto"/>
      </w:divBdr>
    </w:div>
    <w:div w:id="1022394069">
      <w:bodyDiv w:val="1"/>
      <w:marLeft w:val="0"/>
      <w:marRight w:val="0"/>
      <w:marTop w:val="0"/>
      <w:marBottom w:val="0"/>
      <w:divBdr>
        <w:top w:val="none" w:sz="0" w:space="0" w:color="auto"/>
        <w:left w:val="none" w:sz="0" w:space="0" w:color="auto"/>
        <w:bottom w:val="none" w:sz="0" w:space="0" w:color="auto"/>
        <w:right w:val="none" w:sz="0" w:space="0" w:color="auto"/>
      </w:divBdr>
    </w:div>
    <w:div w:id="106988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6033504AA44D898BF19C38231BCB3B"/>
        <w:category>
          <w:name w:val="General"/>
          <w:gallery w:val="placeholder"/>
        </w:category>
        <w:types>
          <w:type w:val="bbPlcHdr"/>
        </w:types>
        <w:behaviors>
          <w:behavior w:val="content"/>
        </w:behaviors>
        <w:guid w:val="{3A3155C1-D681-4F3F-834E-629B1D28EA0E}"/>
      </w:docPartPr>
      <w:docPartBody>
        <w:p w:rsidR="009E00F5" w:rsidRDefault="00B4687C" w:rsidP="00B4687C">
          <w:pPr>
            <w:pStyle w:val="9B6033504AA44D898BF19C38231BCB3B"/>
          </w:pPr>
          <w:r w:rsidRPr="004F3612">
            <w:rPr>
              <w:rStyle w:val="PlaceholderText"/>
            </w:rPr>
            <w:t>Click or tap here to enter text.</w:t>
          </w:r>
        </w:p>
      </w:docPartBody>
    </w:docPart>
    <w:docPart>
      <w:docPartPr>
        <w:name w:val="E651CF5B355B427EA0F2F4367B798C82"/>
        <w:category>
          <w:name w:val="General"/>
          <w:gallery w:val="placeholder"/>
        </w:category>
        <w:types>
          <w:type w:val="bbPlcHdr"/>
        </w:types>
        <w:behaviors>
          <w:behavior w:val="content"/>
        </w:behaviors>
        <w:guid w:val="{C3DA0528-D13B-4FC1-B926-224BCB993B86}"/>
      </w:docPartPr>
      <w:docPartBody>
        <w:p w:rsidR="009E00F5" w:rsidRDefault="00B4687C" w:rsidP="00B4687C">
          <w:pPr>
            <w:pStyle w:val="E651CF5B355B427EA0F2F4367B798C82"/>
          </w:pPr>
          <w:r w:rsidRPr="004F3612">
            <w:rPr>
              <w:rStyle w:val="PlaceholderText"/>
            </w:rPr>
            <w:t>Click or tap here to enter text.</w:t>
          </w:r>
        </w:p>
      </w:docPartBody>
    </w:docPart>
    <w:docPart>
      <w:docPartPr>
        <w:name w:val="D960C805D70843E1BCF63991EE92D2D6"/>
        <w:category>
          <w:name w:val="General"/>
          <w:gallery w:val="placeholder"/>
        </w:category>
        <w:types>
          <w:type w:val="bbPlcHdr"/>
        </w:types>
        <w:behaviors>
          <w:behavior w:val="content"/>
        </w:behaviors>
        <w:guid w:val="{9F9C812F-695F-4A97-8782-85E6633AB240}"/>
      </w:docPartPr>
      <w:docPartBody>
        <w:p w:rsidR="009E00F5" w:rsidRDefault="00B4687C" w:rsidP="00B4687C">
          <w:pPr>
            <w:pStyle w:val="D960C805D70843E1BCF63991EE92D2D6"/>
          </w:pPr>
          <w:r w:rsidRPr="004F3612">
            <w:rPr>
              <w:rStyle w:val="PlaceholderText"/>
            </w:rPr>
            <w:t>Click or tap here to enter text.</w:t>
          </w:r>
        </w:p>
      </w:docPartBody>
    </w:docPart>
    <w:docPart>
      <w:docPartPr>
        <w:name w:val="EEB071FE37A545729C5A3B93F2A3F3A7"/>
        <w:category>
          <w:name w:val="General"/>
          <w:gallery w:val="placeholder"/>
        </w:category>
        <w:types>
          <w:type w:val="bbPlcHdr"/>
        </w:types>
        <w:behaviors>
          <w:behavior w:val="content"/>
        </w:behaviors>
        <w:guid w:val="{14E1ADB9-849D-456A-B464-3B58DEAAD7C2}"/>
      </w:docPartPr>
      <w:docPartBody>
        <w:p w:rsidR="009E00F5" w:rsidRDefault="00B4687C" w:rsidP="00B4687C">
          <w:pPr>
            <w:pStyle w:val="EEB071FE37A545729C5A3B93F2A3F3A7"/>
          </w:pPr>
          <w:r w:rsidRPr="004F3612">
            <w:rPr>
              <w:rStyle w:val="PlaceholderText"/>
            </w:rPr>
            <w:t>Click or tap here to enter text.</w:t>
          </w:r>
        </w:p>
      </w:docPartBody>
    </w:docPart>
    <w:docPart>
      <w:docPartPr>
        <w:name w:val="AB5ED5AB054644FEB6F205070907BE59"/>
        <w:category>
          <w:name w:val="General"/>
          <w:gallery w:val="placeholder"/>
        </w:category>
        <w:types>
          <w:type w:val="bbPlcHdr"/>
        </w:types>
        <w:behaviors>
          <w:behavior w:val="content"/>
        </w:behaviors>
        <w:guid w:val="{DC0D4F81-C890-40FD-BDBF-02EA70352BA4}"/>
      </w:docPartPr>
      <w:docPartBody>
        <w:p w:rsidR="00D31BC3" w:rsidRDefault="00AC6A31" w:rsidP="00AC6A31">
          <w:pPr>
            <w:pStyle w:val="AB5ED5AB054644FEB6F205070907BE59"/>
          </w:pPr>
          <w:r w:rsidRPr="000D2C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6DB0"/>
    <w:multiLevelType w:val="hybridMultilevel"/>
    <w:tmpl w:val="7016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201FB"/>
    <w:multiLevelType w:val="hybridMultilevel"/>
    <w:tmpl w:val="72DA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1233258">
    <w:abstractNumId w:val="0"/>
  </w:num>
  <w:num w:numId="2" w16cid:durableId="476343350">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34"/>
    <w:rsid w:val="0003636C"/>
    <w:rsid w:val="001575EA"/>
    <w:rsid w:val="00332ABA"/>
    <w:rsid w:val="004B51FF"/>
    <w:rsid w:val="004F47A9"/>
    <w:rsid w:val="00523C06"/>
    <w:rsid w:val="00581C1D"/>
    <w:rsid w:val="0061514C"/>
    <w:rsid w:val="006F7DE8"/>
    <w:rsid w:val="00702361"/>
    <w:rsid w:val="00977C64"/>
    <w:rsid w:val="009D6BAD"/>
    <w:rsid w:val="009E00F5"/>
    <w:rsid w:val="00AB35F2"/>
    <w:rsid w:val="00AC6A31"/>
    <w:rsid w:val="00B4687C"/>
    <w:rsid w:val="00D31BC3"/>
    <w:rsid w:val="00EF4D34"/>
    <w:rsid w:val="00FB604C"/>
    <w:rsid w:val="00FC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A31"/>
    <w:rPr>
      <w:color w:val="808080"/>
    </w:rPr>
  </w:style>
  <w:style w:type="paragraph" w:customStyle="1" w:styleId="9B6033504AA44D898BF19C38231BCB3B">
    <w:name w:val="9B6033504AA44D898BF19C38231BCB3B"/>
    <w:rsid w:val="00B4687C"/>
  </w:style>
  <w:style w:type="paragraph" w:customStyle="1" w:styleId="E651CF5B355B427EA0F2F4367B798C82">
    <w:name w:val="E651CF5B355B427EA0F2F4367B798C82"/>
    <w:rsid w:val="00B4687C"/>
  </w:style>
  <w:style w:type="paragraph" w:customStyle="1" w:styleId="D960C805D70843E1BCF63991EE92D2D6">
    <w:name w:val="D960C805D70843E1BCF63991EE92D2D6"/>
    <w:rsid w:val="00B4687C"/>
  </w:style>
  <w:style w:type="paragraph" w:customStyle="1" w:styleId="EEB071FE37A545729C5A3B93F2A3F3A7">
    <w:name w:val="EEB071FE37A545729C5A3B93F2A3F3A7"/>
    <w:rsid w:val="00B4687C"/>
  </w:style>
  <w:style w:type="paragraph" w:styleId="ListParagraph">
    <w:name w:val="List Paragraph"/>
    <w:basedOn w:val="Normal"/>
    <w:uiPriority w:val="34"/>
    <w:qFormat/>
    <w:rsid w:val="00EF4D34"/>
    <w:pPr>
      <w:ind w:left="720"/>
      <w:contextualSpacing/>
    </w:pPr>
    <w:rPr>
      <w:rFonts w:eastAsiaTheme="minorHAnsi"/>
    </w:rPr>
  </w:style>
  <w:style w:type="paragraph" w:customStyle="1" w:styleId="AB5ED5AB054644FEB6F205070907BE59">
    <w:name w:val="AB5ED5AB054644FEB6F205070907BE59"/>
    <w:rsid w:val="00AC6A3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AF364AC3C1F498126E22886D28A88" ma:contentTypeVersion="17" ma:contentTypeDescription="Create a new document." ma:contentTypeScope="" ma:versionID="6a111f68d1ec3c3b5f57e106fb9647f8">
  <xsd:schema xmlns:xsd="http://www.w3.org/2001/XMLSchema" xmlns:xs="http://www.w3.org/2001/XMLSchema" xmlns:p="http://schemas.microsoft.com/office/2006/metadata/properties" xmlns:ns2="e73270c8-3cee-4eb7-bbcf-db65d2a35166" xmlns:ns3="592ae961-ccbf-4967-9b9e-52d38af2f249" targetNamespace="http://schemas.microsoft.com/office/2006/metadata/properties" ma:root="true" ma:fieldsID="eec930d8e6acb3435116fdcbacd3a04d" ns2:_="" ns3:_="">
    <xsd:import namespace="e73270c8-3cee-4eb7-bbcf-db65d2a35166"/>
    <xsd:import namespace="592ae961-ccbf-4967-9b9e-52d38af2f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270c8-3cee-4eb7-bbcf-db65d2a35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0f9d117-5008-4b57-8ff3-5d80f43d8b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2ae961-ccbf-4967-9b9e-52d38af2f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d8aa26-af93-4cbe-b405-2cc59dc55355}" ma:internalName="TaxCatchAll" ma:showField="CatchAllData" ma:web="592ae961-ccbf-4967-9b9e-52d38af2f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3270c8-3cee-4eb7-bbcf-db65d2a35166">
      <Terms xmlns="http://schemas.microsoft.com/office/infopath/2007/PartnerControls"/>
    </lcf76f155ced4ddcb4097134ff3c332f>
    <TaxCatchAll xmlns="592ae961-ccbf-4967-9b9e-52d38af2f249" xsi:nil="true"/>
  </documentManagement>
</p:properties>
</file>

<file path=customXml/itemProps1.xml><?xml version="1.0" encoding="utf-8"?>
<ds:datastoreItem xmlns:ds="http://schemas.openxmlformats.org/officeDocument/2006/customXml" ds:itemID="{0829431E-1091-42C3-A1AB-DE8FCADA0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270c8-3cee-4eb7-bbcf-db65d2a35166"/>
    <ds:schemaRef ds:uri="592ae961-ccbf-4967-9b9e-52d38af2f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28EBA-C6DE-4F69-B0EB-8CCAC2A9C9D6}">
  <ds:schemaRefs>
    <ds:schemaRef ds:uri="http://schemas.microsoft.com/sharepoint/v3/contenttype/forms"/>
  </ds:schemaRefs>
</ds:datastoreItem>
</file>

<file path=customXml/itemProps3.xml><?xml version="1.0" encoding="utf-8"?>
<ds:datastoreItem xmlns:ds="http://schemas.openxmlformats.org/officeDocument/2006/customXml" ds:itemID="{4A8F76A2-F2E3-489C-9BCF-D5D6E565D5A3}">
  <ds:schemaRefs>
    <ds:schemaRef ds:uri="http://schemas.microsoft.com/office/2006/metadata/properties"/>
    <ds:schemaRef ds:uri="http://schemas.microsoft.com/office/infopath/2007/PartnerControls"/>
    <ds:schemaRef ds:uri="e73270c8-3cee-4eb7-bbcf-db65d2a35166"/>
    <ds:schemaRef ds:uri="592ae961-ccbf-4967-9b9e-52d38af2f249"/>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type the title of your document here</vt:lpstr>
    </vt:vector>
  </TitlesOfParts>
  <Company>IDEAL INNOVATIONS, INC.</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title of your document here</dc:title>
  <dc:creator>Miriam Bowring</dc:creator>
  <cp:lastModifiedBy>Pam Kocher</cp:lastModifiedBy>
  <cp:revision>6</cp:revision>
  <cp:lastPrinted>2013-07-30T22:48:00Z</cp:lastPrinted>
  <dcterms:created xsi:type="dcterms:W3CDTF">2024-02-05T17:52:00Z</dcterms:created>
  <dcterms:modified xsi:type="dcterms:W3CDTF">2024-02-05T20:23:00Z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0x010100FBEAF364AC3C1F498126E22886D28A88</vt:lpwstr>
  </property>
  <property fmtid="{D5CDD505-2E9C-101B-9397-08002B2CF9AE}" pid="3" name="MediaServiceImageTags">
    <vt:lpwstr/>
  </property>
</Properties>
</file>